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22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4559"/>
      </w:tblGrid>
      <w:tr w:rsidR="00B71B34" w:rsidRPr="00EC0806" w:rsidTr="00636821">
        <w:trPr>
          <w:trHeight w:val="358"/>
        </w:trPr>
        <w:tc>
          <w:tcPr>
            <w:tcW w:w="5666" w:type="dxa"/>
          </w:tcPr>
          <w:p w:rsidR="00B71B34" w:rsidRPr="00EC0806" w:rsidRDefault="00B71B34" w:rsidP="00636821">
            <w:pPr>
              <w:spacing w:line="259" w:lineRule="auto"/>
              <w:rPr>
                <w:rFonts w:ascii="Times New Roman" w:hAnsi="Times New Roman"/>
                <w:sz w:val="28"/>
                <w:szCs w:val="24"/>
                <w:lang w:eastAsia="en-US" w:bidi="en-US"/>
              </w:rPr>
            </w:pPr>
          </w:p>
        </w:tc>
        <w:tc>
          <w:tcPr>
            <w:tcW w:w="4559" w:type="dxa"/>
          </w:tcPr>
          <w:p w:rsidR="00B71B34" w:rsidRPr="00EC0806" w:rsidRDefault="00B71B34" w:rsidP="00636821">
            <w:pPr>
              <w:spacing w:line="240" w:lineRule="auto"/>
              <w:rPr>
                <w:rFonts w:ascii="Times New Roman" w:hAnsi="Times New Roman"/>
                <w:sz w:val="28"/>
                <w:szCs w:val="24"/>
                <w:lang w:eastAsia="en-US" w:bidi="en-US"/>
              </w:rPr>
            </w:pPr>
          </w:p>
        </w:tc>
      </w:tr>
    </w:tbl>
    <w:p w:rsidR="00B71B34" w:rsidRPr="00180156" w:rsidRDefault="00151455" w:rsidP="00180156">
      <w:pPr>
        <w:spacing w:after="0" w:line="240" w:lineRule="auto"/>
        <w:ind w:left="1276"/>
        <w:rPr>
          <w:rFonts w:ascii="Times New Roman" w:hAnsi="Times New Roman"/>
          <w:color w:val="548DD4" w:themeColor="text2" w:themeTint="99"/>
          <w:sz w:val="26"/>
          <w:szCs w:val="26"/>
          <w:lang w:eastAsia="en-US" w:bidi="en-US"/>
        </w:rPr>
      </w:pPr>
      <w:r w:rsidRPr="00180156"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  <w:t xml:space="preserve">  </w:t>
      </w:r>
      <w:r w:rsidRPr="00180156">
        <w:rPr>
          <w:rFonts w:ascii="Times New Roman" w:hAnsi="Times New Roman"/>
          <w:color w:val="548DD4" w:themeColor="text2" w:themeTint="99"/>
          <w:sz w:val="26"/>
          <w:szCs w:val="26"/>
          <w:lang w:eastAsia="en-US" w:bidi="en-US"/>
        </w:rPr>
        <w:t>Государственное бюджетное образовательное учреждение</w:t>
      </w:r>
    </w:p>
    <w:p w:rsidR="00151455" w:rsidRPr="00180156" w:rsidRDefault="00180156" w:rsidP="00180156">
      <w:pPr>
        <w:spacing w:after="0" w:line="240" w:lineRule="auto"/>
        <w:ind w:left="1276"/>
        <w:rPr>
          <w:rFonts w:ascii="Times New Roman" w:hAnsi="Times New Roman"/>
          <w:color w:val="548DD4" w:themeColor="text2" w:themeTint="99"/>
          <w:sz w:val="26"/>
          <w:szCs w:val="26"/>
          <w:lang w:eastAsia="en-US" w:bidi="en-US"/>
        </w:rPr>
      </w:pPr>
      <w:r w:rsidRPr="00180156">
        <w:rPr>
          <w:rFonts w:ascii="Times New Roman" w:hAnsi="Times New Roman"/>
          <w:color w:val="548DD4" w:themeColor="text2" w:themeTint="99"/>
          <w:sz w:val="26"/>
          <w:szCs w:val="26"/>
          <w:lang w:eastAsia="en-US" w:bidi="en-US"/>
        </w:rPr>
        <w:t xml:space="preserve">   </w:t>
      </w:r>
      <w:r w:rsidR="00151455" w:rsidRPr="00180156">
        <w:rPr>
          <w:rFonts w:ascii="Times New Roman" w:hAnsi="Times New Roman"/>
          <w:color w:val="548DD4" w:themeColor="text2" w:themeTint="99"/>
          <w:sz w:val="26"/>
          <w:szCs w:val="26"/>
          <w:lang w:eastAsia="en-US" w:bidi="en-US"/>
        </w:rPr>
        <w:t>«Средняя общеобразовательная школа № 2 с.п.Сурхахи»</w:t>
      </w:r>
    </w:p>
    <w:p w:rsidR="00B71B34" w:rsidRPr="00180156" w:rsidRDefault="00B71B34" w:rsidP="00180156">
      <w:pPr>
        <w:spacing w:after="0" w:line="240" w:lineRule="auto"/>
        <w:ind w:left="1276"/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</w:pPr>
    </w:p>
    <w:p w:rsidR="00B71B34" w:rsidRPr="00180156" w:rsidRDefault="00B71B34" w:rsidP="00B71B34">
      <w:pPr>
        <w:spacing w:after="0" w:line="240" w:lineRule="auto"/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</w:pPr>
    </w:p>
    <w:p w:rsidR="00B71B34" w:rsidRPr="00180156" w:rsidRDefault="00180156" w:rsidP="00180156">
      <w:pPr>
        <w:spacing w:after="0" w:line="240" w:lineRule="auto"/>
        <w:ind w:left="567"/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</w:pPr>
      <w:r w:rsidRPr="00180156"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  <w:t xml:space="preserve">  ПРИНЯТА                                                                     УТВЕРЖДЕНА</w:t>
      </w:r>
    </w:p>
    <w:p w:rsidR="00180156" w:rsidRPr="00180156" w:rsidRDefault="00180156" w:rsidP="00180156">
      <w:pPr>
        <w:spacing w:after="0" w:line="240" w:lineRule="auto"/>
        <w:ind w:left="284" w:firstLine="425"/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</w:pPr>
      <w:r w:rsidRPr="00180156"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  <w:t>на заседании                                                                 Директор ГБОУ</w:t>
      </w:r>
    </w:p>
    <w:p w:rsidR="00180156" w:rsidRPr="00180156" w:rsidRDefault="00180156" w:rsidP="00180156">
      <w:pPr>
        <w:spacing w:after="0" w:line="240" w:lineRule="auto"/>
        <w:ind w:left="709"/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</w:pPr>
      <w:r w:rsidRPr="00180156"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  <w:t>педагогического совета                                              «СОШ № 2 с.п.Сурхахи»</w:t>
      </w:r>
    </w:p>
    <w:p w:rsidR="00180156" w:rsidRPr="00180156" w:rsidRDefault="00180156" w:rsidP="00180156">
      <w:pPr>
        <w:spacing w:after="0" w:line="240" w:lineRule="auto"/>
        <w:ind w:left="709"/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</w:pPr>
      <w:r w:rsidRPr="00180156"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  <w:t>«____»__________2023г.                                            __________Х.А.Евлоева</w:t>
      </w:r>
    </w:p>
    <w:p w:rsidR="00180156" w:rsidRPr="00180156" w:rsidRDefault="00180156" w:rsidP="00B71B34">
      <w:pPr>
        <w:spacing w:after="0" w:line="240" w:lineRule="auto"/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</w:pPr>
      <w:r w:rsidRPr="00180156">
        <w:rPr>
          <w:rFonts w:ascii="Times New Roman" w:hAnsi="Times New Roman"/>
          <w:color w:val="548DD4" w:themeColor="text2" w:themeTint="99"/>
          <w:sz w:val="28"/>
          <w:szCs w:val="24"/>
          <w:lang w:eastAsia="en-US" w:bidi="en-US"/>
        </w:rPr>
        <w:t xml:space="preserve">                                                                                                 «_____»_________2023г.</w:t>
      </w:r>
    </w:p>
    <w:p w:rsidR="00180156" w:rsidRPr="00180156" w:rsidRDefault="00180156" w:rsidP="00151455">
      <w:pPr>
        <w:shd w:val="clear" w:color="auto" w:fill="FFFFFF"/>
        <w:spacing w:before="100" w:beforeAutospacing="1" w:after="100" w:afterAutospacing="1" w:line="274" w:lineRule="atLeast"/>
        <w:jc w:val="center"/>
        <w:rPr>
          <w:rFonts w:ascii="Tahoma" w:hAnsi="Tahoma" w:cs="Tahoma"/>
          <w:color w:val="548DD4" w:themeColor="text2" w:themeTint="99"/>
          <w:sz w:val="64"/>
          <w:szCs w:val="64"/>
        </w:rPr>
      </w:pPr>
    </w:p>
    <w:p w:rsidR="00180156" w:rsidRPr="00180156" w:rsidRDefault="00B71B34" w:rsidP="00151455">
      <w:pPr>
        <w:shd w:val="clear" w:color="auto" w:fill="FFFFFF"/>
        <w:spacing w:before="100" w:beforeAutospacing="1" w:after="100" w:afterAutospacing="1" w:line="274" w:lineRule="atLeast"/>
        <w:jc w:val="center"/>
        <w:rPr>
          <w:rFonts w:ascii="Tahoma" w:hAnsi="Tahoma" w:cs="Tahoma"/>
          <w:color w:val="548DD4" w:themeColor="text2" w:themeTint="99"/>
          <w:sz w:val="64"/>
          <w:szCs w:val="64"/>
        </w:rPr>
      </w:pPr>
      <w:r w:rsidRPr="00180156">
        <w:rPr>
          <w:rFonts w:ascii="Tahoma" w:hAnsi="Tahoma" w:cs="Tahoma"/>
          <w:color w:val="548DD4" w:themeColor="text2" w:themeTint="99"/>
          <w:sz w:val="64"/>
          <w:szCs w:val="64"/>
        </w:rPr>
        <w:t xml:space="preserve">Программа </w:t>
      </w:r>
      <w:r w:rsidR="00151455" w:rsidRPr="00180156">
        <w:rPr>
          <w:rFonts w:ascii="Tahoma" w:hAnsi="Tahoma" w:cs="Tahoma"/>
          <w:color w:val="548DD4" w:themeColor="text2" w:themeTint="99"/>
          <w:sz w:val="64"/>
          <w:szCs w:val="64"/>
        </w:rPr>
        <w:t xml:space="preserve">коррекционно- развивающих занятий для обучающихся 1-4 –х классов с нарушениями опорно-двигательной системы </w:t>
      </w:r>
    </w:p>
    <w:p w:rsidR="00B71B34" w:rsidRPr="00180156" w:rsidRDefault="00151455" w:rsidP="00151455">
      <w:pPr>
        <w:shd w:val="clear" w:color="auto" w:fill="FFFFFF"/>
        <w:spacing w:before="100" w:beforeAutospacing="1" w:after="100" w:afterAutospacing="1" w:line="274" w:lineRule="atLeast"/>
        <w:jc w:val="center"/>
        <w:rPr>
          <w:rFonts w:ascii="Tahoma" w:hAnsi="Tahoma" w:cs="Tahoma"/>
          <w:color w:val="548DD4" w:themeColor="text2" w:themeTint="99"/>
          <w:sz w:val="64"/>
          <w:szCs w:val="64"/>
        </w:rPr>
      </w:pPr>
      <w:r w:rsidRPr="00180156">
        <w:rPr>
          <w:rFonts w:ascii="Tahoma" w:hAnsi="Tahoma" w:cs="Tahoma"/>
          <w:color w:val="548DD4" w:themeColor="text2" w:themeTint="99"/>
          <w:sz w:val="64"/>
          <w:szCs w:val="64"/>
        </w:rPr>
        <w:t>на 2023-2024 учебный год</w:t>
      </w:r>
    </w:p>
    <w:p w:rsidR="00B71B34" w:rsidRPr="00180156" w:rsidRDefault="00B71B34" w:rsidP="00B71B34">
      <w:pPr>
        <w:spacing w:after="0" w:line="240" w:lineRule="auto"/>
        <w:rPr>
          <w:rFonts w:ascii="Times New Roman" w:hAnsi="Times New Roman"/>
          <w:color w:val="548DD4" w:themeColor="text2" w:themeTint="99"/>
          <w:sz w:val="80"/>
          <w:szCs w:val="80"/>
          <w:lang w:eastAsia="en-US" w:bidi="en-US"/>
        </w:rPr>
      </w:pPr>
    </w:p>
    <w:p w:rsidR="00B71B34" w:rsidRPr="00180156" w:rsidRDefault="00B71B34" w:rsidP="00B71B34">
      <w:pPr>
        <w:spacing w:after="0" w:line="240" w:lineRule="auto"/>
        <w:rPr>
          <w:rFonts w:ascii="Times New Roman" w:hAnsi="Times New Roman"/>
          <w:sz w:val="80"/>
          <w:szCs w:val="80"/>
          <w:lang w:eastAsia="en-US" w:bidi="en-US"/>
        </w:rPr>
      </w:pPr>
    </w:p>
    <w:p w:rsidR="00B71B34" w:rsidRPr="00180156" w:rsidRDefault="00B71B34" w:rsidP="00B71B34">
      <w:pPr>
        <w:spacing w:after="0" w:line="240" w:lineRule="auto"/>
        <w:rPr>
          <w:rFonts w:ascii="Times New Roman" w:hAnsi="Times New Roman"/>
          <w:sz w:val="80"/>
          <w:szCs w:val="80"/>
          <w:lang w:eastAsia="en-US" w:bidi="en-US"/>
        </w:rPr>
      </w:pPr>
    </w:p>
    <w:p w:rsidR="00B71B34" w:rsidRPr="00180156" w:rsidRDefault="00B71B34" w:rsidP="00B71B34">
      <w:pPr>
        <w:spacing w:after="0" w:line="240" w:lineRule="auto"/>
        <w:rPr>
          <w:rFonts w:ascii="Times New Roman" w:hAnsi="Times New Roman"/>
          <w:sz w:val="80"/>
          <w:szCs w:val="80"/>
          <w:lang w:eastAsia="en-US" w:bidi="en-US"/>
        </w:rPr>
      </w:pPr>
    </w:p>
    <w:p w:rsidR="00B71B34" w:rsidRPr="00EC0806" w:rsidRDefault="00B71B34" w:rsidP="00B71B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 w:bidi="en-US"/>
        </w:rPr>
      </w:pPr>
    </w:p>
    <w:p w:rsidR="00B71B34" w:rsidRPr="00EC0806" w:rsidRDefault="00B71B34" w:rsidP="00B71B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 w:bidi="en-US"/>
        </w:rPr>
      </w:pPr>
    </w:p>
    <w:p w:rsidR="00B71B34" w:rsidRPr="00EC0806" w:rsidRDefault="00B71B34" w:rsidP="00B71B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 w:bidi="en-US"/>
        </w:rPr>
      </w:pPr>
    </w:p>
    <w:p w:rsidR="00B71B34" w:rsidRPr="00EC0806" w:rsidRDefault="00B71B34" w:rsidP="00B71B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 w:bidi="en-US"/>
        </w:rPr>
      </w:pPr>
    </w:p>
    <w:p w:rsidR="00B71B34" w:rsidRPr="00EC0806" w:rsidRDefault="00B71B34" w:rsidP="00B71B34">
      <w:pPr>
        <w:spacing w:after="0" w:line="240" w:lineRule="auto"/>
        <w:rPr>
          <w:rFonts w:ascii="Times New Roman" w:hAnsi="Times New Roman"/>
          <w:sz w:val="28"/>
          <w:szCs w:val="24"/>
          <w:lang w:eastAsia="en-US" w:bidi="en-US"/>
        </w:rPr>
      </w:pPr>
    </w:p>
    <w:p w:rsidR="00B71B34" w:rsidRPr="00EC0806" w:rsidRDefault="00B71B34" w:rsidP="00B71B34">
      <w:pPr>
        <w:spacing w:after="0" w:line="240" w:lineRule="auto"/>
        <w:rPr>
          <w:rFonts w:ascii="Times New Roman" w:hAnsi="Times New Roman"/>
          <w:sz w:val="28"/>
          <w:szCs w:val="24"/>
          <w:lang w:eastAsia="en-US" w:bidi="en-US"/>
        </w:rPr>
      </w:pPr>
    </w:p>
    <w:p w:rsidR="00B71B34" w:rsidRPr="005E01BC" w:rsidRDefault="00B71B34" w:rsidP="005E01BC">
      <w:pPr>
        <w:spacing w:after="0" w:line="240" w:lineRule="auto"/>
        <w:rPr>
          <w:rFonts w:ascii="Times New Roman" w:hAnsi="Times New Roman"/>
          <w:sz w:val="24"/>
          <w:szCs w:val="24"/>
          <w:lang w:eastAsia="en-US" w:bidi="en-US"/>
        </w:rPr>
      </w:pPr>
      <w:r w:rsidRPr="00EC0806">
        <w:rPr>
          <w:rFonts w:ascii="Times New Roman" w:hAnsi="Times New Roman"/>
          <w:b/>
          <w:bCs/>
          <w:color w:val="000000"/>
          <w:sz w:val="27"/>
          <w:szCs w:val="27"/>
        </w:rPr>
        <w:t>Актуальность</w:t>
      </w:r>
      <w:r w:rsidRPr="00EC0806">
        <w:rPr>
          <w:rFonts w:ascii="Times New Roman" w:hAnsi="Times New Roman"/>
          <w:color w:val="000000"/>
          <w:sz w:val="27"/>
          <w:szCs w:val="27"/>
        </w:rPr>
        <w:t xml:space="preserve"> данной работы заключается в том, что настоящая программа психолого- педагогического сопровождения обучающихся с ОВЗ составлена в соответствии с Конвенцией о правах ребенка от 20.11.1959г., законами РФ «Об образовании» (с изменениями и дополнениями), от 24.11.1995г. №181-ФЗ «О социальной защите инвалидов в Российской Федерации», «Об образовании лиц с ограниченными возможностями здоровья (специальным образованием)» (принят Государственной думой 02.06.1999г.), Семейного кодекса РФ 1995г., письмом Министерства образования РФ от 27.03.2000г. №27/901-6 «О психолого-медико-педагогическом консилиуме (ПМПк) образовательного учреждения», инструктивным письмом Министерства образования РФ №27/29 Для детей с церебральным параличом характерны специфические отклонения в психическом развитии. Механизм этих нарушений сложен и определяется как временем, так и степенью и локализацией мозгового поражения. Проблеме психических нарушений у детей, страдающих церебральным параличом, посвящено значительное количество работ отечественных специалистов (Э. С. Калижнюк, Л. А. Данилова, Е. М. Мастюкова, И. Ю. Левченко, Е. И. Кириченко и др.)67-6 от 14.07.2003г. «О психолого-медико-педагогической комиссии».</w:t>
      </w:r>
    </w:p>
    <w:p w:rsidR="00B71B34" w:rsidRPr="00EC0806" w:rsidRDefault="00B71B34" w:rsidP="00B71B34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EC0806">
        <w:rPr>
          <w:rFonts w:ascii="Times New Roman" w:hAnsi="Times New Roman"/>
          <w:b/>
          <w:bCs/>
          <w:color w:val="000000"/>
          <w:sz w:val="28"/>
          <w:szCs w:val="28"/>
        </w:rPr>
        <w:t>Пояснительная записка.</w:t>
      </w: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Для детей с церебральным параличем характерно своеобразное психическое развитие, обусловленное сочетанием раннего органического поражения головного мозга с различными двигательными, речевыми и сенсорными дефектами .</w:t>
      </w: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Многолетний опыт отечественных и зарубежных специалистов, работающих с детьми с церебральным параличем, показал, что психологическая помощь является одной из составных частей комплексного психолого-медико-педагогического и социального сопровождения младшего школьника с ДЦП. Индивидуальная психологическая коррекция является одним из важных звеньев в системе психологической помощи детям с ДЦП различной степени тяжести интеллектуального и физического дефекта.</w:t>
      </w: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Планирование и определение задач для индивидуальной коррекции осуществляется после комплексной диагностики. В частности психологическое обследование направлено на изучение личности ребенка, определение уровня развития сенсорно-перцептивных и интеллектуальных процессов и анализа мотивационно-потребностной сферы.</w:t>
      </w: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С целью диагностики сенсорно-перцептивных и интеллектуальных процессов используем комплекс психологических методик, предложенный Мамайчук И.И.</w:t>
      </w: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Данная индивидуальная п</w:t>
      </w:r>
      <w:r>
        <w:rPr>
          <w:rFonts w:ascii="Times New Roman" w:hAnsi="Times New Roman"/>
          <w:color w:val="000000"/>
          <w:sz w:val="27"/>
          <w:szCs w:val="27"/>
        </w:rPr>
        <w:t xml:space="preserve">рограмма разработана в связи cо </w:t>
      </w:r>
      <w:r w:rsidRPr="00EC0806">
        <w:rPr>
          <w:rFonts w:ascii="Times New Roman" w:hAnsi="Times New Roman"/>
          <w:color w:val="000000"/>
          <w:sz w:val="27"/>
          <w:szCs w:val="27"/>
        </w:rPr>
        <w:t>снижением познавательной активности, недостаточным развитием познавательных процессов: восприятия, памяти, внимания, мышления.</w:t>
      </w:r>
    </w:p>
    <w:p w:rsidR="005E01BC" w:rsidRDefault="005E01BC" w:rsidP="00B71B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71B34" w:rsidRPr="00EC0806" w:rsidRDefault="00B71B34" w:rsidP="00B71B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C0806">
        <w:rPr>
          <w:rFonts w:ascii="Times New Roman" w:hAnsi="Times New Roman"/>
          <w:b/>
          <w:bCs/>
          <w:sz w:val="28"/>
          <w:szCs w:val="28"/>
        </w:rPr>
        <w:lastRenderedPageBreak/>
        <w:t xml:space="preserve">Результаты изучения психических функций </w:t>
      </w:r>
      <w:r w:rsidR="005E01BC">
        <w:rPr>
          <w:rFonts w:ascii="Times New Roman" w:hAnsi="Times New Roman"/>
          <w:b/>
          <w:bCs/>
          <w:sz w:val="28"/>
          <w:szCs w:val="28"/>
        </w:rPr>
        <w:t>Точиева Ислама 7 «г» кл</w:t>
      </w:r>
      <w:r w:rsidRPr="00EC0806">
        <w:rPr>
          <w:rFonts w:ascii="Times New Roman" w:hAnsi="Times New Roman"/>
          <w:b/>
          <w:bCs/>
          <w:sz w:val="28"/>
          <w:szCs w:val="28"/>
        </w:rPr>
        <w:t>.</w:t>
      </w:r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i/>
          <w:iCs/>
          <w:sz w:val="28"/>
          <w:szCs w:val="28"/>
        </w:rPr>
        <w:t>Эмоционально –волевая сфера</w:t>
      </w:r>
      <w:r w:rsidRPr="00EC08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5E01BC">
        <w:rPr>
          <w:rFonts w:ascii="Times New Roman" w:hAnsi="Times New Roman"/>
          <w:color w:val="000000"/>
          <w:sz w:val="27"/>
          <w:szCs w:val="27"/>
        </w:rPr>
        <w:t>дружелюбен</w:t>
      </w:r>
      <w:r w:rsidRPr="00EC0806">
        <w:rPr>
          <w:rFonts w:ascii="Times New Roman" w:hAnsi="Times New Roman"/>
          <w:color w:val="000000"/>
          <w:sz w:val="27"/>
          <w:szCs w:val="27"/>
        </w:rPr>
        <w:t>, легко вступает в контакт. Эмоциональная реакция на ситуацию дагностики проявляется в виде интереса. Поощрение вызывает окрашенную положительными эмоциями реакцию. После замечания старается исправить ошибку уточняет правильность действий.</w:t>
      </w:r>
    </w:p>
    <w:p w:rsidR="00B71B34" w:rsidRPr="00EC0806" w:rsidRDefault="00B71B34" w:rsidP="00B71B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i/>
          <w:iCs/>
          <w:sz w:val="28"/>
          <w:szCs w:val="28"/>
        </w:rPr>
        <w:t>Зрительное восприятие</w:t>
      </w:r>
      <w:r w:rsidRPr="00EC080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C0806">
        <w:rPr>
          <w:rFonts w:ascii="Times New Roman" w:hAnsi="Times New Roman"/>
          <w:color w:val="000000"/>
          <w:sz w:val="27"/>
          <w:szCs w:val="27"/>
        </w:rPr>
        <w:t>развито недостаточно: различает цвета (выбор по названию): желтый, синий, зеленый, черный, белый, наблюдаются трудности в различении оттеночных цветов; соотносит и дифференцирует предметы по величине; частично соотносит предметы по форме (круг, квадрат). Мелкие детали не различает (особенности зрения)</w:t>
      </w:r>
    </w:p>
    <w:p w:rsidR="00B71B34" w:rsidRPr="00EC0806" w:rsidRDefault="00B71B34" w:rsidP="00B71B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i/>
          <w:iCs/>
          <w:sz w:val="28"/>
          <w:szCs w:val="28"/>
        </w:rPr>
        <w:t>Временные представления</w:t>
      </w:r>
      <w:r w:rsidRPr="00EC0806">
        <w:rPr>
          <w:rFonts w:ascii="Times New Roman" w:hAnsi="Times New Roman"/>
          <w:sz w:val="28"/>
          <w:szCs w:val="28"/>
        </w:rPr>
        <w:t xml:space="preserve"> </w:t>
      </w:r>
      <w:r w:rsidRPr="00EC0806">
        <w:rPr>
          <w:rFonts w:ascii="Times New Roman" w:hAnsi="Times New Roman"/>
          <w:color w:val="000000"/>
          <w:sz w:val="27"/>
          <w:szCs w:val="27"/>
        </w:rPr>
        <w:t>сформированы, пространственные представления сформированы: дифференцирует правую и левую стороны, верх/низ, знает</w:t>
      </w:r>
      <w:r w:rsidRPr="00EC0806">
        <w:rPr>
          <w:rFonts w:ascii="Times New Roman" w:hAnsi="Times New Roman"/>
          <w:sz w:val="28"/>
          <w:szCs w:val="28"/>
        </w:rPr>
        <w:t xml:space="preserve"> </w:t>
      </w:r>
      <w:r w:rsidRPr="00EC0806">
        <w:rPr>
          <w:rFonts w:ascii="Times New Roman" w:hAnsi="Times New Roman"/>
          <w:color w:val="000000"/>
          <w:sz w:val="27"/>
          <w:szCs w:val="27"/>
        </w:rPr>
        <w:t xml:space="preserve">времена года, отличает последовательность времени суток. Понимание вчера, сегодня, завтра есть.  </w:t>
      </w:r>
    </w:p>
    <w:p w:rsidR="00B71B34" w:rsidRPr="00EC0806" w:rsidRDefault="00B71B34" w:rsidP="00B71B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i/>
          <w:iCs/>
          <w:sz w:val="28"/>
          <w:szCs w:val="28"/>
        </w:rPr>
        <w:t>Внимание</w:t>
      </w:r>
      <w:r w:rsidRPr="00EC080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EC0806">
        <w:rPr>
          <w:rFonts w:ascii="Times New Roman" w:hAnsi="Times New Roman"/>
          <w:color w:val="000000"/>
          <w:sz w:val="27"/>
          <w:szCs w:val="27"/>
        </w:rPr>
        <w:t>рассеянное, истощаемое, волевое усилие минимально, неустойчивое. Взгляд фиксирует на предмете ненадолго, наблюдается механическое скольжение внимания с одного объекта на другой, максимально концентрирует внимание на задании в течение 3-5 минут. Объем зрительного внимания намного ниже средних показателей возрастной группы. При выполнении заданий требуется постоянная индивидуальная обучающая помощь взрослого, внешняя стимуляция.</w:t>
      </w:r>
    </w:p>
    <w:p w:rsidR="00B71B34" w:rsidRPr="00EC0806" w:rsidRDefault="00B71B34" w:rsidP="00B71B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i/>
          <w:iCs/>
          <w:sz w:val="28"/>
          <w:szCs w:val="28"/>
        </w:rPr>
        <w:t>Память</w:t>
      </w:r>
      <w:r w:rsidRPr="00EC0806"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EC0806">
        <w:rPr>
          <w:rFonts w:ascii="Times New Roman" w:hAnsi="Times New Roman"/>
          <w:color w:val="000000"/>
          <w:sz w:val="27"/>
          <w:szCs w:val="27"/>
        </w:rPr>
        <w:t>Процесс запоминания замедленен, требует многократного повторения. Преобладает непроизвольное, образная, тактильная и эмоциональная память. Объем слуховой и зрительной памяти сильно снижен.</w:t>
      </w:r>
    </w:p>
    <w:p w:rsidR="00B71B34" w:rsidRPr="00EC0806" w:rsidRDefault="00B71B34" w:rsidP="00B71B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EC0806">
        <w:rPr>
          <w:rFonts w:ascii="Times New Roman" w:hAnsi="Times New Roman"/>
          <w:b/>
          <w:i/>
          <w:iCs/>
          <w:sz w:val="28"/>
          <w:szCs w:val="28"/>
        </w:rPr>
        <w:t xml:space="preserve">Мышление </w:t>
      </w:r>
      <w:r w:rsidRPr="00EC0806">
        <w:rPr>
          <w:rFonts w:ascii="Times New Roman" w:hAnsi="Times New Roman"/>
          <w:color w:val="000000"/>
          <w:sz w:val="27"/>
          <w:szCs w:val="27"/>
        </w:rPr>
        <w:t>наглядно-действенное. При выполнении заданий, требующих анализа, синтеза, сравнения, выделения главного, требуется обучающая помощь взрослого.</w:t>
      </w:r>
      <w:r w:rsidRPr="00EC0806">
        <w:rPr>
          <w:rFonts w:ascii="Times New Roman" w:hAnsi="Times New Roman"/>
          <w:sz w:val="28"/>
          <w:szCs w:val="28"/>
        </w:rPr>
        <w:t xml:space="preserve"> </w:t>
      </w:r>
    </w:p>
    <w:p w:rsidR="00B71B34" w:rsidRPr="00EC0806" w:rsidRDefault="00B71B34" w:rsidP="00B71B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i/>
          <w:iCs/>
          <w:sz w:val="28"/>
          <w:szCs w:val="28"/>
        </w:rPr>
        <w:t>Мелкая моторика</w:t>
      </w:r>
      <w:r w:rsidRPr="00EC0806">
        <w:rPr>
          <w:rFonts w:ascii="Times New Roman" w:hAnsi="Times New Roman"/>
          <w:sz w:val="28"/>
          <w:szCs w:val="28"/>
        </w:rPr>
        <w:t>.</w:t>
      </w:r>
      <w:r w:rsidRPr="00EC080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C0806">
        <w:rPr>
          <w:rFonts w:ascii="Times New Roman" w:hAnsi="Times New Roman"/>
          <w:color w:val="000000"/>
          <w:sz w:val="27"/>
          <w:szCs w:val="27"/>
        </w:rPr>
        <w:t>Не развита. Сильная спастика рук делает движения ограниченным и сложным, угловатыми., Возможности разгибания рук от локтя отсутствует. С трудом поворачивает ладонь в верх. Карандаш удерживает с трудом. Штриховка возможна при помощи линейки.</w:t>
      </w:r>
    </w:p>
    <w:p w:rsidR="00B71B34" w:rsidRPr="00EC0806" w:rsidRDefault="00B71B34" w:rsidP="00B71B34">
      <w:pPr>
        <w:spacing w:before="100" w:beforeAutospacing="1" w:after="100" w:afterAutospacing="1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i/>
          <w:iCs/>
          <w:sz w:val="28"/>
          <w:szCs w:val="28"/>
        </w:rPr>
        <w:t>Уровень усвоения учебного материала</w:t>
      </w:r>
      <w:r w:rsidRPr="00EC0806">
        <w:rPr>
          <w:rFonts w:ascii="Times New Roman" w:hAnsi="Times New Roman"/>
          <w:sz w:val="28"/>
          <w:szCs w:val="28"/>
        </w:rPr>
        <w:t xml:space="preserve">: </w:t>
      </w:r>
      <w:r w:rsidRPr="00EC0806">
        <w:rPr>
          <w:rFonts w:ascii="Times New Roman" w:hAnsi="Times New Roman"/>
          <w:color w:val="000000"/>
          <w:sz w:val="27"/>
          <w:szCs w:val="27"/>
        </w:rPr>
        <w:t>с интересом воспринимает новую информацию, с подсказками, «якорями» воспроизводит новую информацию, при многократном повторении способна провести решение типовой задачи без подсказки взрослого. Решение не типовой задачи с применением функции анализа затруднительно.</w:t>
      </w: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Данная индивидуальная программа разработана в связи cо снижением познавательной активности, недостаточным развитием познавательных процессов: восприятия, памяти, внимания, мышления, задержкой   психического развития у ребенка с ДЦП.</w:t>
      </w:r>
    </w:p>
    <w:p w:rsidR="005E01BC" w:rsidRDefault="005E01BC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b/>
          <w:bCs/>
          <w:color w:val="000000"/>
          <w:sz w:val="27"/>
          <w:szCs w:val="27"/>
        </w:rPr>
      </w:pPr>
    </w:p>
    <w:p w:rsidR="005E01BC" w:rsidRDefault="005E01BC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b/>
          <w:bCs/>
          <w:color w:val="000000"/>
          <w:sz w:val="27"/>
          <w:szCs w:val="27"/>
        </w:rPr>
      </w:pP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bCs/>
          <w:color w:val="000000"/>
          <w:sz w:val="27"/>
          <w:szCs w:val="27"/>
        </w:rPr>
        <w:lastRenderedPageBreak/>
        <w:t>Цель программы:</w:t>
      </w:r>
      <w:r w:rsidRPr="00EC0806">
        <w:rPr>
          <w:rFonts w:ascii="Times New Roman" w:hAnsi="Times New Roman"/>
          <w:color w:val="000000"/>
          <w:sz w:val="27"/>
          <w:szCs w:val="27"/>
        </w:rPr>
        <w:t xml:space="preserve"> </w:t>
      </w: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 xml:space="preserve">- создание системы комплексной помощи ребенку с ограниченными возможностями здоровья (нарушением опорно-двигательного аппарата) в освоении основной образовательной программы начального общего образования; </w:t>
      </w: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 xml:space="preserve">- коррекция и развитие сенсорно-перцептивных и интеллектуальных процессов. </w:t>
      </w:r>
    </w:p>
    <w:p w:rsidR="00B71B34" w:rsidRPr="00EC0806" w:rsidRDefault="00B71B34" w:rsidP="00B71B34">
      <w:p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bCs/>
          <w:color w:val="000000"/>
          <w:sz w:val="27"/>
          <w:szCs w:val="27"/>
        </w:rPr>
        <w:t>Задачи:</w:t>
      </w:r>
    </w:p>
    <w:p w:rsidR="00B71B34" w:rsidRPr="00EC0806" w:rsidRDefault="00B71B34" w:rsidP="00B71B34">
      <w:pPr>
        <w:numPr>
          <w:ilvl w:val="0"/>
          <w:numId w:val="36"/>
        </w:num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сопровождение развития ребенка;</w:t>
      </w:r>
    </w:p>
    <w:p w:rsidR="00B71B34" w:rsidRPr="00EC0806" w:rsidRDefault="00B71B34" w:rsidP="00B71B34">
      <w:pPr>
        <w:numPr>
          <w:ilvl w:val="0"/>
          <w:numId w:val="36"/>
        </w:numPr>
        <w:spacing w:before="100" w:beforeAutospacing="1" w:after="100" w:afterAutospacing="1" w:line="276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 xml:space="preserve">сопровождение процесса его обучения и воспитания; </w:t>
      </w:r>
    </w:p>
    <w:p w:rsidR="00B71B34" w:rsidRPr="00EC0806" w:rsidRDefault="00B71B34" w:rsidP="00B71B34">
      <w:pPr>
        <w:numPr>
          <w:ilvl w:val="0"/>
          <w:numId w:val="36"/>
        </w:numPr>
        <w:spacing w:before="100" w:beforeAutospacing="1" w:after="100" w:afterAutospacing="1" w:line="276" w:lineRule="auto"/>
        <w:ind w:left="709" w:firstLine="284"/>
        <w:jc w:val="both"/>
        <w:rPr>
          <w:rFonts w:ascii="Times New Roman" w:hAnsi="Times New Roman"/>
          <w:sz w:val="24"/>
          <w:szCs w:val="24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коррекция имеющихся отклонений (включает коррекционную работу, направленную на исправление или ослабление имеющихся нарушений, и развивающую работу, направленную на раскрытие потенциальных возможностей ребенка, достижение им оптимального уровня развития)</w:t>
      </w:r>
    </w:p>
    <w:p w:rsidR="00B71B34" w:rsidRPr="00EC0806" w:rsidRDefault="00B71B34" w:rsidP="00B71B34">
      <w:pPr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bCs/>
          <w:color w:val="000000"/>
          <w:sz w:val="27"/>
          <w:szCs w:val="27"/>
        </w:rPr>
        <w:t xml:space="preserve">Предполагаемый результат: </w:t>
      </w:r>
    </w:p>
    <w:p w:rsidR="00B71B34" w:rsidRPr="00EC0806" w:rsidRDefault="00B71B34" w:rsidP="00B71B34">
      <w:pPr>
        <w:shd w:val="clear" w:color="auto" w:fill="FFFFFF"/>
        <w:spacing w:after="135" w:line="240" w:lineRule="auto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1. Повышение познавательной активности, повышение работоспособности, развитие произвольности и устойчивости внимания.</w:t>
      </w:r>
      <w:r w:rsidRPr="00EC0806">
        <w:rPr>
          <w:rFonts w:ascii="Times New Roman" w:hAnsi="Times New Roman"/>
          <w:color w:val="000000"/>
          <w:sz w:val="27"/>
          <w:szCs w:val="27"/>
        </w:rPr>
        <w:br/>
        <w:t>2. Формирование способности к саморегуляции своего физического и психического состояния</w:t>
      </w:r>
      <w:r w:rsidRPr="00EC0806">
        <w:rPr>
          <w:rFonts w:ascii="Times New Roman" w:hAnsi="Times New Roman"/>
          <w:color w:val="000000"/>
          <w:sz w:val="27"/>
          <w:szCs w:val="27"/>
        </w:rPr>
        <w:br/>
        <w:t>3. Снижение психоэмоционального и мышечного напряжения.</w:t>
      </w:r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rPr>
          <w:rFonts w:ascii="Times New Roman" w:hAnsi="Times New Roman"/>
          <w:color w:val="000000"/>
          <w:sz w:val="27"/>
          <w:szCs w:val="27"/>
        </w:rPr>
      </w:pPr>
    </w:p>
    <w:p w:rsidR="00B71B34" w:rsidRPr="00EC0806" w:rsidRDefault="00B71B34" w:rsidP="00B71B34">
      <w:pPr>
        <w:spacing w:before="100" w:beforeAutospacing="1" w:after="100" w:afterAutospacing="1" w:line="360" w:lineRule="auto"/>
        <w:ind w:firstLine="284"/>
        <w:jc w:val="center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bCs/>
          <w:color w:val="000000"/>
          <w:sz w:val="27"/>
          <w:szCs w:val="27"/>
        </w:rPr>
        <w:t>Содержание программы.</w:t>
      </w:r>
    </w:p>
    <w:p w:rsidR="00B71B34" w:rsidRPr="00EC0806" w:rsidRDefault="00B71B34" w:rsidP="00B71B34">
      <w:pPr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EC0806">
        <w:rPr>
          <w:rFonts w:ascii="Times New Roman" w:hAnsi="Times New Roman"/>
          <w:b/>
          <w:bCs/>
          <w:color w:val="000000"/>
          <w:sz w:val="27"/>
          <w:szCs w:val="27"/>
        </w:rPr>
        <w:t> Программа условно делится на 3 блока.</w:t>
      </w:r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Блок 1. направлен на развитие зрительно-моторного координации на основе представлений о величине, форме, цвете, развитие целостности восприятия, тактильно-кинестетической чувствительности.</w:t>
      </w:r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Блок 2. Коррекция и развитие устойчивости, объема, концентрации и произвольности внимания, развитие пространственных ориентировок и временных представлений, развитие памяти.</w:t>
      </w:r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Блок 3. Развитие наглядно-образного мышления, формирование мыслительных операций: анализа, синтеза, сравнения, исключения, обобщения</w:t>
      </w:r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 xml:space="preserve">Занятия проводятся 1 раз в две недели, продолжительность 45 минут, общее количество занятий – </w:t>
      </w:r>
      <w:r w:rsidR="005E01BC">
        <w:rPr>
          <w:rFonts w:ascii="Times New Roman" w:hAnsi="Times New Roman"/>
          <w:color w:val="000000"/>
          <w:sz w:val="27"/>
          <w:szCs w:val="27"/>
        </w:rPr>
        <w:t>17-19</w:t>
      </w:r>
      <w:r w:rsidRPr="00EC0806">
        <w:rPr>
          <w:rFonts w:ascii="Times New Roman" w:hAnsi="Times New Roman"/>
          <w:color w:val="000000"/>
          <w:sz w:val="27"/>
          <w:szCs w:val="27"/>
        </w:rPr>
        <w:t xml:space="preserve"> (</w:t>
      </w:r>
      <w:hyperlink r:id="rId7" w:history="1">
        <w:r w:rsidRPr="00EC0806">
          <w:rPr>
            <w:rFonts w:ascii="Times New Roman" w:hAnsi="Times New Roman"/>
            <w:color w:val="000000"/>
            <w:sz w:val="27"/>
            <w:szCs w:val="27"/>
          </w:rPr>
          <w:t>Приложение 1</w:t>
        </w:r>
      </w:hyperlink>
      <w:r w:rsidRPr="00EC0806">
        <w:rPr>
          <w:rFonts w:ascii="Times New Roman" w:hAnsi="Times New Roman"/>
          <w:color w:val="000000"/>
          <w:sz w:val="27"/>
          <w:szCs w:val="27"/>
        </w:rPr>
        <w:t>)</w:t>
      </w:r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Используемые в начале каждого занятия пальчиковые игры и упражнения («Доброе утро!», «Пальчики здороваются», «Моя ладошка» и т.д.), развивают координацию движений пальцев рук ребенка, уменьшают спастику рук. Для развития тактильно-</w:t>
      </w:r>
      <w:r w:rsidRPr="00EC0806">
        <w:rPr>
          <w:rFonts w:ascii="Times New Roman" w:hAnsi="Times New Roman"/>
          <w:color w:val="000000"/>
          <w:sz w:val="27"/>
          <w:szCs w:val="27"/>
        </w:rPr>
        <w:lastRenderedPageBreak/>
        <w:t>кинестетической чувствительности и мелкой моторики также используются пальчиковые краски, цветной песок.</w:t>
      </w:r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Релаксационные игры и упражнения, которые проводятся в конце каждого занятия, снижают психоэмоциональное и мышечное напряжение (</w:t>
      </w:r>
      <w:hyperlink r:id="rId8" w:history="1">
        <w:r w:rsidRPr="00EC0806">
          <w:rPr>
            <w:rFonts w:ascii="Times New Roman" w:hAnsi="Times New Roman"/>
            <w:color w:val="000000"/>
            <w:sz w:val="27"/>
            <w:szCs w:val="27"/>
          </w:rPr>
          <w:t>Приложение 2</w:t>
        </w:r>
      </w:hyperlink>
      <w:r w:rsidRPr="00EC0806">
        <w:rPr>
          <w:rFonts w:ascii="Times New Roman" w:hAnsi="Times New Roman"/>
          <w:color w:val="000000"/>
          <w:sz w:val="27"/>
          <w:szCs w:val="27"/>
        </w:rPr>
        <w:t>).</w:t>
      </w:r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В результате реализации программы у ребенка повышается познавательная активность, интерес к совместной деятельности со взрослым, развивается потребность ребенка в общении посредством речи.</w:t>
      </w:r>
      <w:bookmarkStart w:id="0" w:name="_GoBack"/>
      <w:bookmarkEnd w:id="0"/>
    </w:p>
    <w:p w:rsidR="00B71B34" w:rsidRPr="00EC0806" w:rsidRDefault="00B71B34" w:rsidP="00B71B34">
      <w:pPr>
        <w:shd w:val="clear" w:color="auto" w:fill="FFFFFF"/>
        <w:spacing w:after="135" w:line="240" w:lineRule="auto"/>
        <w:ind w:firstLine="284"/>
        <w:rPr>
          <w:rFonts w:ascii="Times New Roman" w:hAnsi="Times New Roman"/>
          <w:color w:val="333333"/>
          <w:sz w:val="21"/>
          <w:szCs w:val="21"/>
        </w:rPr>
      </w:pPr>
      <w:r w:rsidRPr="00EC0806">
        <w:rPr>
          <w:rFonts w:ascii="Times New Roman" w:hAnsi="Times New Roman"/>
          <w:b/>
          <w:bCs/>
          <w:color w:val="333333"/>
          <w:sz w:val="21"/>
          <w:szCs w:val="21"/>
        </w:rPr>
        <w:t>Литература:</w:t>
      </w:r>
    </w:p>
    <w:p w:rsidR="00B71B34" w:rsidRPr="00EC0806" w:rsidRDefault="00B71B34" w:rsidP="00B71B34">
      <w:pPr>
        <w:numPr>
          <w:ilvl w:val="0"/>
          <w:numId w:val="37"/>
        </w:numPr>
        <w:shd w:val="clear" w:color="auto" w:fill="FFFFFF"/>
        <w:spacing w:after="135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Винник М.О. Задержка психического развития у детей: методологические принципы и технологии диагностической и коррекционной работы / М.О. Винник. – Ростов н/Д: Феникс, 2007. – 154 с.</w:t>
      </w:r>
    </w:p>
    <w:p w:rsidR="00B71B34" w:rsidRPr="00EC0806" w:rsidRDefault="00B71B34" w:rsidP="00B71B34">
      <w:pPr>
        <w:numPr>
          <w:ilvl w:val="0"/>
          <w:numId w:val="37"/>
        </w:numPr>
        <w:shd w:val="clear" w:color="auto" w:fill="FFFFFF"/>
        <w:spacing w:after="135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Грабенко Т.М., Зинкевич-Евстигнеева Т.Д. Коррекционные, развивающие адаптирующие игры. – СПб.: «Детство-пресс», 2004. – 64 с.</w:t>
      </w:r>
    </w:p>
    <w:p w:rsidR="00B71B34" w:rsidRPr="00EC0806" w:rsidRDefault="00B71B34" w:rsidP="00B71B34">
      <w:pPr>
        <w:numPr>
          <w:ilvl w:val="0"/>
          <w:numId w:val="37"/>
        </w:numPr>
        <w:shd w:val="clear" w:color="auto" w:fill="FFFFFF"/>
        <w:spacing w:after="135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Левченко И.Ю., Киселева Н.А. Психологическое изучение детей с нарушениями развития. – М.: Издательство «Книголюб», 2008.</w:t>
      </w:r>
    </w:p>
    <w:p w:rsidR="00B71B34" w:rsidRPr="00EC0806" w:rsidRDefault="00B71B34" w:rsidP="00B71B34">
      <w:pPr>
        <w:numPr>
          <w:ilvl w:val="0"/>
          <w:numId w:val="37"/>
        </w:numPr>
        <w:shd w:val="clear" w:color="auto" w:fill="FFFFFF"/>
        <w:spacing w:after="135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Левченко И.Ю., Приходько О.Г. Технологии обучения и воспитания детей с нарушениями опорно-двигательного аппарата: Учеб. пособие для студ. сред. пед. учеб. заведений. – М.: Издательский центр «Академия», 2001. – 192 с.</w:t>
      </w:r>
    </w:p>
    <w:p w:rsidR="00B71B34" w:rsidRPr="00EC0806" w:rsidRDefault="00B71B34" w:rsidP="00B71B34">
      <w:pPr>
        <w:numPr>
          <w:ilvl w:val="0"/>
          <w:numId w:val="37"/>
        </w:numPr>
        <w:shd w:val="clear" w:color="auto" w:fill="FFFFFF"/>
        <w:spacing w:after="135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Мамайчук И.И. Психокоррекционные технологии для детей с проблемами в развитии. – СПб.: Речь, 2006. – 400 с.</w:t>
      </w:r>
    </w:p>
    <w:p w:rsidR="00B71B34" w:rsidRPr="00EC0806" w:rsidRDefault="00B71B34" w:rsidP="00B71B34">
      <w:pPr>
        <w:numPr>
          <w:ilvl w:val="0"/>
          <w:numId w:val="37"/>
        </w:numPr>
        <w:shd w:val="clear" w:color="auto" w:fill="FFFFFF"/>
        <w:spacing w:after="135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Метиева Л.А., Удалова Э.Я. Сенсорное воспитание детей с отклонениями в развитии: сборник игр и игровых упражнений. – М.: Издательство «Книголюб», 2008.</w:t>
      </w:r>
    </w:p>
    <w:p w:rsidR="00B71B34" w:rsidRPr="00EC0806" w:rsidRDefault="00B71B34" w:rsidP="00B71B34">
      <w:pPr>
        <w:numPr>
          <w:ilvl w:val="0"/>
          <w:numId w:val="37"/>
        </w:numPr>
        <w:shd w:val="clear" w:color="auto" w:fill="FFFFFF"/>
        <w:spacing w:after="135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Семенович А.В. Нейропсихологическая диагностика и коррекция в детском возрасте: Учеб. пособие для высш. учеб заведений. – М.: Издательский центр «Академия», 2002. – 232 с.</w:t>
      </w:r>
    </w:p>
    <w:p w:rsidR="00B71B34" w:rsidRPr="00EC0806" w:rsidRDefault="00B71B34" w:rsidP="00B71B34">
      <w:pPr>
        <w:numPr>
          <w:ilvl w:val="0"/>
          <w:numId w:val="37"/>
        </w:numPr>
        <w:shd w:val="clear" w:color="auto" w:fill="FFFFFF"/>
        <w:spacing w:after="135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Титова М. Как сбросить усталость. // Школьный психолог №22 ноябрь, 2008.</w:t>
      </w:r>
    </w:p>
    <w:p w:rsidR="00B71B34" w:rsidRPr="00EC0806" w:rsidRDefault="00B71B34" w:rsidP="00B71B34">
      <w:pPr>
        <w:numPr>
          <w:ilvl w:val="0"/>
          <w:numId w:val="37"/>
        </w:numPr>
        <w:shd w:val="clear" w:color="auto" w:fill="FFFFFF"/>
        <w:spacing w:after="135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EC0806">
        <w:rPr>
          <w:rFonts w:ascii="Times New Roman" w:hAnsi="Times New Roman"/>
          <w:color w:val="000000"/>
          <w:sz w:val="27"/>
          <w:szCs w:val="27"/>
        </w:rPr>
        <w:t>Шанина С.А., Гаврилова А.С. Пальчиковые упражнения для развития речи и мышления ребенка. – М.: РИПОЛ классик: ДОМ. XXI. 2010. – 249 с.</w:t>
      </w:r>
    </w:p>
    <w:p w:rsidR="00B71B34" w:rsidRPr="00EC0806" w:rsidRDefault="00B71B34" w:rsidP="00B71B34">
      <w:pPr>
        <w:shd w:val="clear" w:color="auto" w:fill="FFFFFF"/>
        <w:spacing w:before="100" w:beforeAutospacing="1" w:after="100" w:afterAutospacing="1" w:line="240" w:lineRule="auto"/>
        <w:ind w:left="720" w:firstLine="284"/>
        <w:rPr>
          <w:rFonts w:ascii="Times New Roman" w:hAnsi="Times New Roman"/>
          <w:color w:val="333333"/>
          <w:sz w:val="21"/>
          <w:szCs w:val="21"/>
        </w:rPr>
      </w:pPr>
    </w:p>
    <w:p w:rsidR="00B71B34" w:rsidRPr="00EC0806" w:rsidRDefault="00B71B34" w:rsidP="00B71B34">
      <w:pPr>
        <w:spacing w:before="100" w:beforeAutospacing="1" w:after="100" w:afterAutospacing="1" w:line="360" w:lineRule="auto"/>
        <w:ind w:firstLine="284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21024F" w:rsidRDefault="0021024F" w:rsidP="00B71B34">
      <w:pPr>
        <w:pStyle w:val="a3"/>
        <w:rPr>
          <w:sz w:val="28"/>
          <w:szCs w:val="28"/>
        </w:rPr>
      </w:pPr>
    </w:p>
    <w:p w:rsidR="0021024F" w:rsidRDefault="0021024F" w:rsidP="00B71B34">
      <w:pPr>
        <w:pStyle w:val="a3"/>
        <w:rPr>
          <w:sz w:val="28"/>
          <w:szCs w:val="28"/>
        </w:rPr>
      </w:pPr>
    </w:p>
    <w:p w:rsidR="0021024F" w:rsidRDefault="0021024F" w:rsidP="00B71B34">
      <w:pPr>
        <w:pStyle w:val="a3"/>
        <w:rPr>
          <w:sz w:val="28"/>
          <w:szCs w:val="28"/>
        </w:rPr>
      </w:pPr>
    </w:p>
    <w:p w:rsidR="00B71B34" w:rsidRDefault="00B71B34" w:rsidP="0021024F">
      <w:pPr>
        <w:keepNext/>
        <w:keepLines/>
        <w:spacing w:after="1" w:line="236" w:lineRule="auto"/>
        <w:ind w:left="894" w:right="-15" w:hanging="10"/>
        <w:outlineLvl w:val="0"/>
        <w:rPr>
          <w:rFonts w:ascii="Times New Roman" w:hAnsi="Times New Roman"/>
          <w:b/>
          <w:color w:val="000000"/>
          <w:sz w:val="28"/>
        </w:rPr>
      </w:pPr>
      <w:r w:rsidRPr="00921EC2"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Тематический план </w:t>
      </w:r>
    </w:p>
    <w:p w:rsidR="00B71B34" w:rsidRDefault="00B71B34" w:rsidP="00B71B34">
      <w:pPr>
        <w:keepNext/>
        <w:keepLines/>
        <w:spacing w:after="1" w:line="236" w:lineRule="auto"/>
        <w:ind w:left="894" w:right="-15" w:hanging="10"/>
        <w:jc w:val="center"/>
        <w:outlineLvl w:val="0"/>
        <w:rPr>
          <w:rFonts w:ascii="Times New Roman" w:hAnsi="Times New Roman"/>
          <w:b/>
          <w:color w:val="000000"/>
          <w:sz w:val="28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1132"/>
        <w:gridCol w:w="2301"/>
        <w:gridCol w:w="3351"/>
        <w:gridCol w:w="2971"/>
      </w:tblGrid>
      <w:tr w:rsidR="00B71B34" w:rsidTr="00636821">
        <w:tc>
          <w:tcPr>
            <w:tcW w:w="1132" w:type="dxa"/>
          </w:tcPr>
          <w:p w:rsidR="00B71B34" w:rsidRDefault="00B71B34" w:rsidP="00636821">
            <w:pPr>
              <w:keepNext/>
              <w:keepLines/>
              <w:spacing w:after="1" w:line="236" w:lineRule="auto"/>
              <w:ind w:right="-15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CA7E1B">
              <w:rPr>
                <w:b/>
                <w:sz w:val="24"/>
                <w:szCs w:val="24"/>
              </w:rPr>
              <w:t>№ занятия</w:t>
            </w:r>
          </w:p>
        </w:tc>
        <w:tc>
          <w:tcPr>
            <w:tcW w:w="1896" w:type="dxa"/>
          </w:tcPr>
          <w:p w:rsidR="00B71B34" w:rsidRDefault="00B71B34" w:rsidP="00636821">
            <w:pPr>
              <w:keepNext/>
              <w:keepLines/>
              <w:spacing w:after="1" w:line="236" w:lineRule="auto"/>
              <w:ind w:right="-15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EB5AA8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3351" w:type="dxa"/>
          </w:tcPr>
          <w:p w:rsidR="00B71B34" w:rsidRDefault="00B71B34" w:rsidP="00636821">
            <w:pPr>
              <w:keepNext/>
              <w:keepLines/>
              <w:spacing w:after="1" w:line="236" w:lineRule="auto"/>
              <w:ind w:right="-15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EB5AA8">
              <w:rPr>
                <w:b/>
                <w:sz w:val="28"/>
                <w:szCs w:val="28"/>
              </w:rPr>
              <w:t>Задачи</w:t>
            </w:r>
          </w:p>
        </w:tc>
        <w:tc>
          <w:tcPr>
            <w:tcW w:w="2971" w:type="dxa"/>
          </w:tcPr>
          <w:p w:rsidR="00B71B34" w:rsidRDefault="00B71B34" w:rsidP="00636821">
            <w:pPr>
              <w:keepNext/>
              <w:keepLines/>
              <w:spacing w:after="1" w:line="236" w:lineRule="auto"/>
              <w:ind w:right="-15"/>
              <w:jc w:val="center"/>
              <w:outlineLvl w:val="0"/>
              <w:rPr>
                <w:rFonts w:ascii="Times New Roman" w:hAnsi="Times New Roman"/>
                <w:b/>
                <w:color w:val="000000"/>
                <w:sz w:val="28"/>
              </w:rPr>
            </w:pPr>
            <w:r w:rsidRPr="00FA1CBA">
              <w:rPr>
                <w:b/>
                <w:sz w:val="28"/>
                <w:szCs w:val="28"/>
              </w:rPr>
              <w:t>Содержание коррекционно-развивающей работы</w:t>
            </w:r>
          </w:p>
        </w:tc>
      </w:tr>
      <w:tr w:rsidR="00B71B34" w:rsidRPr="00636821" w:rsidTr="00636821">
        <w:tc>
          <w:tcPr>
            <w:tcW w:w="1132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b/>
                <w:color w:val="000000"/>
                <w:sz w:val="25"/>
                <w:szCs w:val="25"/>
              </w:rPr>
              <w:t>1</w:t>
            </w:r>
          </w:p>
        </w:tc>
        <w:tc>
          <w:tcPr>
            <w:tcW w:w="1896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тонко-координированных движений кисти и пальцев рук</w:t>
            </w:r>
          </w:p>
        </w:tc>
        <w:tc>
          <w:tcPr>
            <w:tcW w:w="335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Style w:val="apple-converted-space"/>
                <w:rFonts w:asciiTheme="minorHAnsi" w:hAnsiTheme="minorHAnsi" w:cs="Arial"/>
                <w:color w:val="000000"/>
                <w:sz w:val="25"/>
                <w:szCs w:val="25"/>
                <w:shd w:val="clear" w:color="auto" w:fill="F4F8FE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 Формировать навыки работы способствующими развитию мелкой моторики.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2. Укреплять мышцы рук с помощью самомассажа.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3. Развивать зрительное восприятие, тактильную чувственность рук, координацию движений руки через выполнение упражнений,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4. Создать на занятии атмосферу, формирующую положительную эмоциональную устойчивость.</w:t>
            </w:r>
            <w:r w:rsidRPr="00636821">
              <w:rPr>
                <w:rStyle w:val="apple-converted-space"/>
                <w:rFonts w:asciiTheme="minorHAnsi" w:hAnsiTheme="minorHAnsi" w:cs="Arial"/>
                <w:color w:val="000000"/>
                <w:sz w:val="25"/>
                <w:szCs w:val="25"/>
                <w:shd w:val="clear" w:color="auto" w:fill="F4F8FE"/>
              </w:rPr>
              <w:t> </w:t>
            </w: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</w:tc>
        <w:tc>
          <w:tcPr>
            <w:tcW w:w="2971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i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i/>
                <w:sz w:val="25"/>
                <w:szCs w:val="25"/>
                <w:lang w:eastAsia="en-US"/>
              </w:rPr>
              <w:t>1 задание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Пальчиковая гимнастика (на уменьшения мышечного тонуса)</w:t>
            </w: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  <w:r w:rsidRPr="00636821">
              <w:rPr>
                <w:rFonts w:asciiTheme="minorHAnsi" w:eastAsiaTheme="minorHAnsi" w:hAnsiTheme="minorHAnsi" w:cstheme="minorBidi"/>
                <w:i/>
                <w:sz w:val="25"/>
                <w:szCs w:val="25"/>
                <w:lang w:eastAsia="en-US"/>
              </w:rPr>
              <w:t>2 задание </w:t>
            </w:r>
            <w:r w:rsidRPr="00636821">
              <w:rPr>
                <w:rFonts w:asciiTheme="minorHAnsi" w:eastAsiaTheme="minorHAnsi" w:hAnsiTheme="minorHAnsi" w:cstheme="minorBidi"/>
                <w:i/>
                <w:sz w:val="25"/>
                <w:szCs w:val="25"/>
                <w:lang w:eastAsia="en-US"/>
              </w:rPr>
              <w:br/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Работа с линейкой и карандашом, штриховка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</w:r>
            <w:r w:rsidRPr="00636821">
              <w:rPr>
                <w:rFonts w:asciiTheme="minorHAnsi" w:eastAsiaTheme="minorHAnsi" w:hAnsiTheme="minorHAnsi" w:cstheme="minorBidi"/>
                <w:i/>
                <w:sz w:val="25"/>
                <w:szCs w:val="25"/>
                <w:lang w:eastAsia="en-US"/>
              </w:rPr>
              <w:t>3. задание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Цвета радуги ( повторение цветов)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</w:r>
            <w:r w:rsidRPr="00636821">
              <w:rPr>
                <w:rFonts w:asciiTheme="minorHAnsi" w:eastAsiaTheme="minorHAnsi" w:hAnsiTheme="minorHAnsi" w:cstheme="minorBidi"/>
                <w:i/>
                <w:sz w:val="25"/>
                <w:szCs w:val="25"/>
                <w:lang w:eastAsia="en-US"/>
              </w:rPr>
              <w:t>4. задание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«Запоминай порядок»</w:t>
            </w:r>
          </w:p>
        </w:tc>
      </w:tr>
      <w:tr w:rsidR="00B71B34" w:rsidRPr="00636821" w:rsidTr="00636821">
        <w:tc>
          <w:tcPr>
            <w:tcW w:w="1132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b/>
                <w:color w:val="000000"/>
                <w:sz w:val="25"/>
                <w:szCs w:val="25"/>
              </w:rPr>
              <w:t>2</w:t>
            </w:r>
          </w:p>
        </w:tc>
        <w:tc>
          <w:tcPr>
            <w:tcW w:w="1896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тонко-координированных движений кисти и пальцев рук</w:t>
            </w:r>
          </w:p>
        </w:tc>
        <w:tc>
          <w:tcPr>
            <w:tcW w:w="335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1.Координирование работы мелких мышц и суставов кистей рук, пальцев (особенно большого) и запястий.</w:t>
            </w: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 Развитие памяти</w:t>
            </w:r>
          </w:p>
        </w:tc>
        <w:tc>
          <w:tcPr>
            <w:tcW w:w="2971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outlineLvl w:val="0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Пальчиковая гимнастика (на уменьшения мышечного тонуса)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2 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«Запоминай порядок»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3 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Штриховка ( работа с линейкой и карандашом)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4 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«Волшебные квадратики»</w:t>
            </w: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</w:tc>
      </w:tr>
      <w:tr w:rsidR="00B71B34" w:rsidRPr="00636821" w:rsidTr="00636821">
        <w:tc>
          <w:tcPr>
            <w:tcW w:w="1132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b/>
                <w:color w:val="000000"/>
                <w:sz w:val="25"/>
                <w:szCs w:val="25"/>
              </w:rPr>
              <w:t>3</w:t>
            </w:r>
          </w:p>
        </w:tc>
        <w:tc>
          <w:tcPr>
            <w:tcW w:w="1896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35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мелкой моторики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 Расширение словарного запаса.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  <w:tc>
          <w:tcPr>
            <w:tcW w:w="297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1 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 xml:space="preserve">Пальчиковая гимнастика 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2 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«Волшебные квадратики»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3 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Игра «Овощи» ( развитие слуховой памяти)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4 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Собери пазлы «овощи»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lastRenderedPageBreak/>
              <w:t>5 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«Что готовит мама из овощей»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6.задание 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br/>
              <w:t>из скольких частей состоит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</w:tbl>
    <w:p w:rsidR="00B71B34" w:rsidRPr="00636821" w:rsidRDefault="00B71B34" w:rsidP="00636821">
      <w:pPr>
        <w:keepNext/>
        <w:keepLines/>
        <w:spacing w:after="0" w:line="240" w:lineRule="auto"/>
        <w:ind w:left="894" w:right="-15" w:hanging="10"/>
        <w:jc w:val="center"/>
        <w:outlineLvl w:val="0"/>
        <w:rPr>
          <w:rFonts w:asciiTheme="minorHAnsi" w:hAnsiTheme="minorHAnsi"/>
          <w:b/>
          <w:color w:val="000000"/>
          <w:sz w:val="25"/>
          <w:szCs w:val="25"/>
        </w:rPr>
      </w:pPr>
    </w:p>
    <w:p w:rsidR="00B71B34" w:rsidRPr="00636821" w:rsidRDefault="00B71B34" w:rsidP="00636821">
      <w:pPr>
        <w:pStyle w:val="a3"/>
        <w:spacing w:after="0" w:line="240" w:lineRule="auto"/>
        <w:rPr>
          <w:rFonts w:asciiTheme="minorHAnsi" w:hAnsiTheme="minorHAnsi"/>
          <w:sz w:val="25"/>
          <w:szCs w:val="25"/>
        </w:rPr>
      </w:pPr>
    </w:p>
    <w:tbl>
      <w:tblPr>
        <w:tblStyle w:val="a5"/>
        <w:tblW w:w="1006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3261"/>
        <w:gridCol w:w="3685"/>
      </w:tblGrid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sz w:val="25"/>
                <w:szCs w:val="25"/>
              </w:rPr>
            </w:pPr>
            <w:r w:rsidRPr="00636821">
              <w:rPr>
                <w:rFonts w:asciiTheme="minorHAnsi" w:hAnsiTheme="minorHAnsi"/>
                <w:b/>
                <w:sz w:val="25"/>
                <w:szCs w:val="25"/>
              </w:rPr>
              <w:t>№ занятия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sz w:val="25"/>
                <w:szCs w:val="25"/>
              </w:rPr>
            </w:pPr>
            <w:r w:rsidRPr="00636821">
              <w:rPr>
                <w:rFonts w:asciiTheme="minorHAnsi" w:hAnsiTheme="minorHAnsi"/>
                <w:b/>
                <w:sz w:val="25"/>
                <w:szCs w:val="25"/>
              </w:rPr>
              <w:t>Направление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sz w:val="25"/>
                <w:szCs w:val="25"/>
              </w:rPr>
            </w:pPr>
          </w:p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sz w:val="25"/>
                <w:szCs w:val="25"/>
              </w:rPr>
            </w:pPr>
            <w:r w:rsidRPr="00636821">
              <w:rPr>
                <w:rFonts w:asciiTheme="minorHAnsi" w:hAnsiTheme="minorHAnsi"/>
                <w:b/>
                <w:sz w:val="25"/>
                <w:szCs w:val="25"/>
              </w:rPr>
              <w:t>Задачи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keepNext/>
              <w:keepLines/>
              <w:spacing w:after="0" w:line="240" w:lineRule="auto"/>
              <w:ind w:right="-15"/>
              <w:jc w:val="center"/>
              <w:outlineLvl w:val="0"/>
              <w:rPr>
                <w:rFonts w:asciiTheme="minorHAnsi" w:hAnsiTheme="minorHAnsi"/>
                <w:b/>
                <w:color w:val="000000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b/>
                <w:sz w:val="25"/>
                <w:szCs w:val="25"/>
              </w:rPr>
              <w:t>Содержание коррекционно-развивающей работы</w:t>
            </w: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4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мелкой моторики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 Развитие памяти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Пальчиковая гимнастика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2 задание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Вспомни пару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Нарисуй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Осень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5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pStyle w:val="a3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pStyle w:val="a3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ind w:left="108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1.Развитие мышления.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2.Развитие речи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Пальчиковая гимнастика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2 задание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Составь рассказ по картинка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Угадай животное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4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Круглый год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  <w:tr w:rsidR="00B71B34" w:rsidRPr="00636821" w:rsidTr="00636821">
        <w:trPr>
          <w:trHeight w:val="2516"/>
        </w:trPr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6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мышления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 Развитие внимания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Пальчиковая гимнастика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2 задание 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Закончи предложение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Выложи по образцу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4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Найди отличия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7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моторно-двигательного внимания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 Развитие памяти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Пальчиковая гимнастика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2 задание 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Съедобное -не съедобное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Ухо-нос-рот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4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Вспомни пару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8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Развитие познавательных 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lastRenderedPageBreak/>
              <w:t>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мышления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Пальчиковая гимнастика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2 задание 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lastRenderedPageBreak/>
              <w:t>Отгадай предмет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Третий лишний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4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Найди лишнее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9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воображения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2.Развитие внимания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Выложи по образцу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2 задание 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Бывает не бывает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Летает-не летает</w:t>
            </w: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10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логического мышления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 Развитие воображения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3.Развтие мимики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Собираем пазл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 2.задание.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Читаем сказку «Колобок» по ролям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3.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Рисуем свое продолжение сказки</w:t>
            </w: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11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умения ориентироваться в пространстве листа.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Выложи по образцу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2 задание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Куда ускакал зайчик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Рисунок гуашью «мое настроение»</w:t>
            </w:r>
          </w:p>
        </w:tc>
      </w:tr>
      <w:tr w:rsidR="00B71B34" w:rsidRPr="00636821" w:rsidTr="00636821">
        <w:trPr>
          <w:trHeight w:val="3313"/>
        </w:trPr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12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  мышления   (установление   закономерно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softHyphen/>
              <w:t>стей на абстрактном материале).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2.Развитие вербальной памяти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Пальчиковая гимнастика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 Найди фигуры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Слова, начинающиеся с одной буквы</w:t>
            </w: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13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1.Развитие умения ориентироваться в пространстве листа.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2.Развитие  логической   памяти  (установление  ассо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softHyphen/>
              <w:t>циативных связей).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Выше, слева, правее, внизу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Соседнее, через одно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Объедини слова.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14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тонко-координирован</w:t>
            </w: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lastRenderedPageBreak/>
              <w:t>ных движений кисти и пальцев рук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мелкой моторики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Пальчиковая гимнастика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lastRenderedPageBreak/>
              <w:t xml:space="preserve"> Где этот домик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Рисунок цветным песком</w:t>
            </w: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15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наглядно-образного мышления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2.Диагностика памяти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Выложи по образцу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Полянки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Методика заучивания 10 слов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  <w:tr w:rsidR="00B71B34" w:rsidRPr="00636821" w:rsidTr="00636821">
        <w:trPr>
          <w:trHeight w:val="3029"/>
        </w:trPr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16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1.Развитие памяти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2.Работа с мимикой.</w:t>
            </w: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Чтение сказки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ритм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Мимические упражнения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17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 Развитие произвольного внимания.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2. Развитие слуховой памяти.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3. Развитие наглядно-образного мышления.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Выложи по образцу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2 задание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Посчитай правильно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Найди путь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</w:tr>
      <w:tr w:rsidR="00B71B34" w:rsidRPr="00636821" w:rsidTr="00636821">
        <w:tc>
          <w:tcPr>
            <w:tcW w:w="1135" w:type="dxa"/>
          </w:tcPr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18</w:t>
            </w:r>
          </w:p>
        </w:tc>
        <w:tc>
          <w:tcPr>
            <w:tcW w:w="1984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Развитие познавательных процессов</w:t>
            </w:r>
          </w:p>
        </w:tc>
        <w:tc>
          <w:tcPr>
            <w:tcW w:w="3261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1.Развитие мышления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</w:p>
        </w:tc>
        <w:tc>
          <w:tcPr>
            <w:tcW w:w="3685" w:type="dxa"/>
          </w:tcPr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1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Пальчиковая гимнастика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2 задание 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Исключи лишнее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 xml:space="preserve">3 задание  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Простые аналогии</w:t>
            </w:r>
          </w:p>
          <w:p w:rsidR="00B71B34" w:rsidRPr="00636821" w:rsidRDefault="00B71B34" w:rsidP="00636821">
            <w:pPr>
              <w:shd w:val="clear" w:color="auto" w:fill="FFFFFF"/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4 задание</w:t>
            </w:r>
          </w:p>
          <w:p w:rsidR="00B71B34" w:rsidRPr="00636821" w:rsidRDefault="00B71B34" w:rsidP="00636821">
            <w:pPr>
              <w:spacing w:after="0" w:line="240" w:lineRule="auto"/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</w:pPr>
            <w:r w:rsidRPr="00636821">
              <w:rPr>
                <w:rFonts w:asciiTheme="minorHAnsi" w:eastAsiaTheme="minorHAnsi" w:hAnsiTheme="minorHAnsi" w:cstheme="minorBidi"/>
                <w:sz w:val="25"/>
                <w:szCs w:val="25"/>
                <w:lang w:eastAsia="en-US"/>
              </w:rPr>
              <w:t>Найди лишнее</w:t>
            </w:r>
          </w:p>
        </w:tc>
      </w:tr>
    </w:tbl>
    <w:p w:rsidR="00B71B34" w:rsidRPr="00636821" w:rsidRDefault="00B71B34" w:rsidP="00B71B34">
      <w:pPr>
        <w:spacing w:after="0" w:line="259" w:lineRule="auto"/>
        <w:rPr>
          <w:rFonts w:asciiTheme="minorHAnsi" w:eastAsiaTheme="minorHAnsi" w:hAnsiTheme="minorHAnsi" w:cstheme="minorBidi"/>
          <w:sz w:val="25"/>
          <w:szCs w:val="25"/>
          <w:lang w:eastAsia="en-US"/>
        </w:rPr>
      </w:pPr>
    </w:p>
    <w:p w:rsidR="00B71B34" w:rsidRPr="00636821" w:rsidRDefault="00B71B34" w:rsidP="00B71B34">
      <w:pPr>
        <w:spacing w:after="0" w:line="259" w:lineRule="auto"/>
        <w:rPr>
          <w:rFonts w:asciiTheme="minorHAnsi" w:eastAsiaTheme="minorHAnsi" w:hAnsiTheme="minorHAnsi" w:cstheme="minorBidi"/>
          <w:sz w:val="25"/>
          <w:szCs w:val="25"/>
          <w:lang w:eastAsia="en-US"/>
        </w:rPr>
      </w:pPr>
    </w:p>
    <w:p w:rsidR="00B71B34" w:rsidRPr="00636821" w:rsidRDefault="00B71B34" w:rsidP="00B71B34">
      <w:pPr>
        <w:spacing w:after="44" w:line="234" w:lineRule="auto"/>
        <w:ind w:left="108"/>
        <w:jc w:val="center"/>
        <w:rPr>
          <w:rFonts w:asciiTheme="minorHAnsi" w:hAnsiTheme="minorHAnsi"/>
          <w:color w:val="000000"/>
          <w:sz w:val="25"/>
          <w:szCs w:val="25"/>
        </w:rPr>
      </w:pPr>
    </w:p>
    <w:p w:rsidR="007603D0" w:rsidRDefault="007603D0" w:rsidP="00B71B34">
      <w:pPr>
        <w:jc w:val="center"/>
        <w:rPr>
          <w:rFonts w:asciiTheme="minorHAnsi" w:hAnsiTheme="minorHAnsi"/>
          <w:b/>
          <w:sz w:val="25"/>
          <w:szCs w:val="25"/>
        </w:rPr>
      </w:pPr>
      <w:bookmarkStart w:id="1" w:name="_Hlk404531134"/>
      <w:bookmarkEnd w:id="1"/>
    </w:p>
    <w:p w:rsidR="007603D0" w:rsidRDefault="007603D0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</w:t>
      </w:r>
    </w:p>
    <w:p w:rsidR="00B71B34" w:rsidRPr="00636821" w:rsidRDefault="00B71B34" w:rsidP="00B71B34">
      <w:pPr>
        <w:keepNext/>
        <w:keepLines/>
        <w:spacing w:after="1" w:line="236" w:lineRule="auto"/>
        <w:ind w:right="-15"/>
        <w:jc w:val="both"/>
        <w:outlineLvl w:val="0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Цель:</w:t>
      </w:r>
      <w:r w:rsidRPr="00636821">
        <w:rPr>
          <w:rFonts w:asciiTheme="minorHAnsi" w:hAnsiTheme="minorHAnsi"/>
          <w:sz w:val="25"/>
          <w:szCs w:val="25"/>
        </w:rPr>
        <w:t xml:space="preserve"> Знакомство, установление контакта. Развитие тонко-координированных движений кисти и пальцев рук</w:t>
      </w:r>
    </w:p>
    <w:p w:rsidR="00B71B34" w:rsidRPr="00636821" w:rsidRDefault="00B71B34" w:rsidP="00B71B34">
      <w:pPr>
        <w:keepNext/>
        <w:keepLines/>
        <w:spacing w:after="1" w:line="236" w:lineRule="auto"/>
        <w:ind w:right="-15"/>
        <w:outlineLvl w:val="0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14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Знакомство «Давай познакомимся». </w:t>
      </w:r>
    </w:p>
    <w:p w:rsidR="00B71B34" w:rsidRPr="00636821" w:rsidRDefault="00B71B34" w:rsidP="00B71B34">
      <w:p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sz w:val="25"/>
          <w:szCs w:val="25"/>
        </w:rPr>
        <w:t xml:space="preserve">Представление ребенку. Здороваемся рукопожатием. (характеристика  спастики руки ). </w:t>
      </w:r>
    </w:p>
    <w:p w:rsidR="00B71B34" w:rsidRPr="00636821" w:rsidRDefault="00B71B34" w:rsidP="00B71B34">
      <w:pPr>
        <w:pStyle w:val="a8"/>
        <w:numPr>
          <w:ilvl w:val="0"/>
          <w:numId w:val="14"/>
        </w:num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lastRenderedPageBreak/>
        <w:t>Пальчиковая гимнастика «Моя ладошка»</w:t>
      </w:r>
      <w:r w:rsidRPr="00636821">
        <w:rPr>
          <w:rFonts w:asciiTheme="minorHAnsi" w:hAnsiTheme="minorHAnsi"/>
          <w:b/>
          <w:sz w:val="25"/>
          <w:szCs w:val="25"/>
        </w:rPr>
        <w:t xml:space="preserve"> </w:t>
      </w:r>
    </w:p>
    <w:p w:rsidR="00B71B34" w:rsidRPr="00636821" w:rsidRDefault="00B71B34" w:rsidP="00636821">
      <w:pPr>
        <w:tabs>
          <w:tab w:val="num" w:pos="0"/>
        </w:tabs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sz w:val="25"/>
          <w:szCs w:val="25"/>
        </w:rPr>
        <w:t>Под музыку предлагаем ребенку сделать самомосаж каждой ладошки.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«Моя ладошка – это пруд,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По ней кораблики плывут.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i/>
          <w:sz w:val="25"/>
          <w:szCs w:val="25"/>
        </w:rPr>
      </w:pPr>
      <w:r w:rsidRPr="00636821">
        <w:rPr>
          <w:rFonts w:asciiTheme="minorHAnsi" w:hAnsiTheme="minorHAnsi"/>
          <w:i/>
          <w:sz w:val="25"/>
          <w:szCs w:val="25"/>
        </w:rPr>
        <w:t>(медленно ребром другой ладони водим по открытой ладошке, рисуя волну)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Моя ладошка, как лужок,</w:t>
      </w:r>
      <w:r w:rsidRPr="00636821">
        <w:rPr>
          <w:rFonts w:asciiTheme="minorHAnsi" w:hAnsiTheme="minorHAnsi"/>
          <w:noProof/>
          <w:sz w:val="25"/>
          <w:szCs w:val="25"/>
        </w:rPr>
        <w:t xml:space="preserve"> 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А сверху падает снежок.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i/>
          <w:sz w:val="25"/>
          <w:szCs w:val="25"/>
        </w:rPr>
      </w:pPr>
      <w:r w:rsidRPr="00636821">
        <w:rPr>
          <w:rFonts w:asciiTheme="minorHAnsi" w:hAnsiTheme="minorHAnsi"/>
          <w:i/>
          <w:sz w:val="25"/>
          <w:szCs w:val="25"/>
        </w:rPr>
        <w:t>(дотрагиваться кончиками пальцев до своей ладони)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Моя ладошка, как тетрадь,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В тетради можно рисовать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i/>
          <w:sz w:val="25"/>
          <w:szCs w:val="25"/>
        </w:rPr>
      </w:pPr>
      <w:r w:rsidRPr="00636821">
        <w:rPr>
          <w:rFonts w:asciiTheme="minorHAnsi" w:hAnsiTheme="minorHAnsi"/>
          <w:i/>
          <w:sz w:val="25"/>
          <w:szCs w:val="25"/>
        </w:rPr>
        <w:t>(имитируем письмо, рисуя на каждой ладони по очереди кружек и др.)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Моя ладошка, как окно,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noProof/>
          <w:sz w:val="25"/>
          <w:szCs w:val="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294005</wp:posOffset>
            </wp:positionV>
            <wp:extent cx="1633220" cy="857250"/>
            <wp:effectExtent l="0" t="0" r="5080" b="0"/>
            <wp:wrapThrough wrapText="bothSides">
              <wp:wrapPolygon edited="0">
                <wp:start x="0" y="0"/>
                <wp:lineTo x="0" y="21120"/>
                <wp:lineTo x="21415" y="21120"/>
                <wp:lineTo x="21415" y="0"/>
                <wp:lineTo x="0" y="0"/>
              </wp:wrapPolygon>
            </wp:wrapThrough>
            <wp:docPr id="27" name="Рисунок 27" descr="http://happy-people.org.ua/wp-content/uploads/2014/05/hodim-po-ladoshke-maly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appy-people.org.ua/wp-content/uploads/2014/05/hodim-po-ladoshke-malys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36821">
        <w:rPr>
          <w:rFonts w:asciiTheme="minorHAnsi" w:hAnsiTheme="minorHAnsi"/>
          <w:sz w:val="25"/>
          <w:szCs w:val="25"/>
        </w:rPr>
        <w:t>Его помыть пора давно.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i/>
          <w:sz w:val="25"/>
          <w:szCs w:val="25"/>
        </w:rPr>
      </w:pPr>
      <w:r w:rsidRPr="00636821">
        <w:rPr>
          <w:rFonts w:asciiTheme="minorHAnsi" w:hAnsiTheme="minorHAnsi"/>
          <w:i/>
          <w:sz w:val="25"/>
          <w:szCs w:val="25"/>
        </w:rPr>
        <w:t>(потереть ладошку пальцами, сжатыми в кулак)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 w:after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Твоя ладошка, как дорожка,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/>
        <w:textAlignment w:val="baseline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А по дорожке ходят кошки.</w:t>
      </w:r>
    </w:p>
    <w:p w:rsidR="00B71B34" w:rsidRPr="00636821" w:rsidRDefault="00B71B34" w:rsidP="00636821">
      <w:pPr>
        <w:pStyle w:val="a6"/>
        <w:shd w:val="clear" w:color="auto" w:fill="FCF9F4"/>
        <w:spacing w:before="0" w:beforeAutospacing="0" w:after="0"/>
        <w:textAlignment w:val="baseline"/>
        <w:rPr>
          <w:rFonts w:asciiTheme="minorHAnsi" w:hAnsiTheme="minorHAnsi"/>
          <w:i/>
          <w:sz w:val="25"/>
          <w:szCs w:val="25"/>
        </w:rPr>
      </w:pPr>
      <w:r w:rsidRPr="00636821">
        <w:rPr>
          <w:rFonts w:asciiTheme="minorHAnsi" w:hAnsiTheme="minorHAnsi"/>
          <w:i/>
          <w:sz w:val="25"/>
          <w:szCs w:val="25"/>
        </w:rPr>
        <w:t>(осторожно переступать пальчиком или пальцами по ладошке)</w:t>
      </w:r>
      <w:r w:rsidRPr="00636821">
        <w:rPr>
          <w:rFonts w:asciiTheme="minorHAnsi" w:hAnsiTheme="minorHAnsi"/>
          <w:noProof/>
          <w:sz w:val="25"/>
          <w:szCs w:val="25"/>
        </w:rPr>
        <w:t xml:space="preserve"> </w:t>
      </w:r>
    </w:p>
    <w:p w:rsidR="00B71B34" w:rsidRPr="00636821" w:rsidRDefault="00B71B34" w:rsidP="00B71B34">
      <w:pPr>
        <w:pStyle w:val="a6"/>
        <w:shd w:val="clear" w:color="auto" w:fill="FCF9F4"/>
        <w:jc w:val="center"/>
        <w:textAlignment w:val="baseline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14"/>
        </w:num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Штриховка (работа с линейкой и карандашом)</w:t>
      </w:r>
    </w:p>
    <w:p w:rsidR="00B71B34" w:rsidRPr="00636821" w:rsidRDefault="00B71B34" w:rsidP="00B71B34">
      <w:p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штриховка А (Приложение 3)</w:t>
      </w:r>
    </w:p>
    <w:p w:rsidR="00B71B34" w:rsidRPr="00636821" w:rsidRDefault="00B71B34" w:rsidP="00B71B34">
      <w:p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sz w:val="25"/>
          <w:szCs w:val="25"/>
        </w:rPr>
        <w:t>на листе формата А 4</w:t>
      </w:r>
      <w:r w:rsidRPr="00636821">
        <w:rPr>
          <w:rFonts w:asciiTheme="minorHAnsi" w:hAnsiTheme="minorHAnsi"/>
          <w:noProof/>
          <w:sz w:val="25"/>
          <w:szCs w:val="25"/>
        </w:rPr>
        <w:t xml:space="preserve"> </w:t>
      </w:r>
    </w:p>
    <w:p w:rsidR="00B71B34" w:rsidRPr="00636821" w:rsidRDefault="00B71B34" w:rsidP="00B71B34">
      <w:pPr>
        <w:pStyle w:val="a8"/>
        <w:numPr>
          <w:ilvl w:val="0"/>
          <w:numId w:val="14"/>
        </w:num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«Цвета радуги» ( повторение цветов, повышение настроения) Рисуем радугу.</w:t>
      </w:r>
    </w:p>
    <w:p w:rsidR="00B71B34" w:rsidRPr="00636821" w:rsidRDefault="00B71B34" w:rsidP="00B71B34">
      <w:pPr>
        <w:pStyle w:val="a8"/>
        <w:numPr>
          <w:ilvl w:val="0"/>
          <w:numId w:val="14"/>
        </w:num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«Запоминай порядок» (диагностика памяти)</w:t>
      </w:r>
    </w:p>
    <w:p w:rsidR="00B71B34" w:rsidRPr="00636821" w:rsidRDefault="00B71B34" w:rsidP="00B71B34">
      <w:p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на столе лежат цветные карандаши (7 штук, по цветам радуги). Ребенок запоминает их расположение на столе. Затем психолог переставляет несколько карандашей. Задача ребенка отгадать, что изменилось и положить карандаши на свои места.</w:t>
      </w: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2</w:t>
      </w:r>
    </w:p>
    <w:p w:rsidR="00B71B34" w:rsidRPr="00636821" w:rsidRDefault="00B71B34" w:rsidP="00B71B34">
      <w:pPr>
        <w:keepNext/>
        <w:keepLines/>
        <w:spacing w:after="1" w:line="236" w:lineRule="auto"/>
        <w:ind w:right="-15"/>
        <w:jc w:val="both"/>
        <w:outlineLvl w:val="0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Цель:</w:t>
      </w:r>
      <w:r w:rsidRPr="00636821">
        <w:rPr>
          <w:rFonts w:asciiTheme="minorHAnsi" w:hAnsiTheme="minorHAnsi"/>
          <w:sz w:val="25"/>
          <w:szCs w:val="25"/>
        </w:rPr>
        <w:t xml:space="preserve"> Координирование работы мелких мышц и суставов кистей рук, пальцев (особенно большого) и запястий. Развитие памяти.</w:t>
      </w:r>
    </w:p>
    <w:p w:rsidR="00B71B34" w:rsidRPr="00636821" w:rsidRDefault="00B71B34" w:rsidP="00B71B34">
      <w:pPr>
        <w:keepNext/>
        <w:keepLines/>
        <w:spacing w:after="1" w:line="236" w:lineRule="auto"/>
        <w:ind w:right="-15"/>
        <w:outlineLvl w:val="0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15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Пальчиковая гимнастика (на уменьшения мышечного тонуса) 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колючий мячик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sz w:val="25"/>
          <w:szCs w:val="25"/>
        </w:rPr>
        <w:t>Мячик-ежик мы возьмем, (подбрасываем мячик вверх)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                      Покатаем и потрем. (прокатываем между ладошек)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Вверх подбросим и поймаем, (опять подбрасываем мячик)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 иголки посчитаем. (пальчиками мнем иголки мячика)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lastRenderedPageBreak/>
        <w:t>Пустим ежика на стол, (кладем мячик на стол)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Ручкой ежика прижмем (ручкой прижимаем мячик)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 немножко покатаем… (катаем мячик)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Потом ручку поменяем (меняем руки)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15"/>
        </w:num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«Запоминай порядок»</w:t>
      </w:r>
    </w:p>
    <w:p w:rsidR="00B71B34" w:rsidRPr="00636821" w:rsidRDefault="00B71B34" w:rsidP="00B71B34">
      <w:p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штриховка Б (Приложение 3)</w:t>
      </w:r>
    </w:p>
    <w:p w:rsidR="00B71B34" w:rsidRPr="00636821" w:rsidRDefault="00B71B34" w:rsidP="00B71B34">
      <w:p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на полку ставим игрушки, книжки (12 штук). Ребенок запоминает их расположение на полке. Затем психолог переставляет несколько или убирает, заменяя на другие. Задача ребенка отгадать, что изменилось.</w:t>
      </w:r>
    </w:p>
    <w:p w:rsidR="00B71B34" w:rsidRPr="00636821" w:rsidRDefault="00B71B34" w:rsidP="00B71B34">
      <w:pPr>
        <w:pStyle w:val="a8"/>
        <w:numPr>
          <w:ilvl w:val="0"/>
          <w:numId w:val="15"/>
        </w:num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Штриховка ( работа с линейкой и карандашом) приложение 3</w:t>
      </w:r>
    </w:p>
    <w:p w:rsidR="00B71B34" w:rsidRPr="00636821" w:rsidRDefault="00B71B34" w:rsidP="00B71B34">
      <w:pPr>
        <w:pStyle w:val="a8"/>
        <w:numPr>
          <w:ilvl w:val="0"/>
          <w:numId w:val="15"/>
        </w:num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«Волшебные квадратики» (развитие пространственных представлений, закрепление знания цвета) </w:t>
      </w:r>
    </w:p>
    <w:p w:rsidR="00B71B34" w:rsidRPr="00636821" w:rsidRDefault="00B71B34" w:rsidP="00B71B34">
      <w:p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«Волшебные квадратики» (Приложение 4)</w:t>
      </w:r>
    </w:p>
    <w:p w:rsidR="00B71B34" w:rsidRPr="00636821" w:rsidRDefault="00B71B34" w:rsidP="00B71B34">
      <w:p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водим пальцем по разноцветным клеточкам и выполняем команды психолога, вверх, вниз, вправо, влево. Назвав несколько команд, психолог просит, назвать, на какой клеточке остановились. </w:t>
      </w: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3</w:t>
      </w:r>
    </w:p>
    <w:p w:rsidR="00B71B34" w:rsidRPr="00636821" w:rsidRDefault="00B71B34" w:rsidP="00B71B34">
      <w:pPr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>: Развитие мелкой моторики. Расширение словарного запаса.</w:t>
      </w:r>
    </w:p>
    <w:p w:rsidR="00B71B34" w:rsidRPr="00636821" w:rsidRDefault="00B71B34" w:rsidP="00B71B34">
      <w:pPr>
        <w:pStyle w:val="a8"/>
        <w:numPr>
          <w:ilvl w:val="0"/>
          <w:numId w:val="16"/>
        </w:num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Пальчиковая гимнастика «Моя ладошка» (повтор занятие 1)</w:t>
      </w:r>
    </w:p>
    <w:p w:rsidR="00B71B34" w:rsidRPr="00636821" w:rsidRDefault="00B71B34" w:rsidP="00B71B34">
      <w:pPr>
        <w:pStyle w:val="a8"/>
        <w:numPr>
          <w:ilvl w:val="0"/>
          <w:numId w:val="16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«Волшебные квадратики» (повтор занятия 2)</w:t>
      </w:r>
    </w:p>
    <w:p w:rsidR="00B71B34" w:rsidRPr="00636821" w:rsidRDefault="00B71B34" w:rsidP="00B71B34">
      <w:pPr>
        <w:pStyle w:val="a8"/>
        <w:numPr>
          <w:ilvl w:val="0"/>
          <w:numId w:val="16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Игра «Овощи» (расширение словарного запаса)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мяч.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бросает мяч ребенку, который, поймав мяч должен назвать слово, обозначающее  какой-то овощ и бросить мяч обратно психологу. Игра продолжается до тех пор, пока все известные слова «овощи» не будут названы. </w:t>
      </w:r>
    </w:p>
    <w:p w:rsidR="00B71B34" w:rsidRPr="00636821" w:rsidRDefault="00B71B34" w:rsidP="00B71B34">
      <w:pPr>
        <w:pStyle w:val="a8"/>
        <w:numPr>
          <w:ilvl w:val="0"/>
          <w:numId w:val="16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«Собери пазл» ( на мелкую моторику, восприятия части и целого)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набор картонных пазлов «Овощи»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lastRenderedPageBreak/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просит собрать пазл, после этого ребенок должен назвать получившийся овощи и сказать где, его мама его использует, какое блюдо с ним он любит. Из скольких частей он состоит, и др. характеристики. </w:t>
      </w: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4</w:t>
      </w:r>
    </w:p>
    <w:p w:rsidR="00B71B34" w:rsidRPr="00636821" w:rsidRDefault="00B71B34" w:rsidP="00B71B34">
      <w:pPr>
        <w:tabs>
          <w:tab w:val="left" w:pos="6870"/>
        </w:tabs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>: Развитие мелкой моторики. Развитие памяти.</w:t>
      </w:r>
      <w:r w:rsidRPr="00636821">
        <w:rPr>
          <w:rFonts w:asciiTheme="minorHAnsi" w:hAnsiTheme="minorHAnsi"/>
          <w:sz w:val="25"/>
          <w:szCs w:val="25"/>
        </w:rPr>
        <w:tab/>
      </w:r>
    </w:p>
    <w:p w:rsidR="00B71B34" w:rsidRPr="00636821" w:rsidRDefault="00B71B34" w:rsidP="00B71B34">
      <w:pPr>
        <w:pStyle w:val="a8"/>
        <w:numPr>
          <w:ilvl w:val="0"/>
          <w:numId w:val="17"/>
        </w:numPr>
        <w:tabs>
          <w:tab w:val="left" w:pos="6870"/>
        </w:tabs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Пальчиковая  гимнастика </w:t>
      </w:r>
    </w:p>
    <w:p w:rsidR="00B71B34" w:rsidRPr="00636821" w:rsidRDefault="00B71B34" w:rsidP="00B71B34">
      <w:pPr>
        <w:pStyle w:val="a8"/>
        <w:tabs>
          <w:tab w:val="num" w:pos="0"/>
        </w:tabs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Мальчик-пальчик где ты был?</w:t>
      </w:r>
    </w:p>
    <w:p w:rsidR="00B71B34" w:rsidRPr="00636821" w:rsidRDefault="00B71B34" w:rsidP="00B71B34">
      <w:pPr>
        <w:pStyle w:val="a8"/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С этим братцем в лес ходил,</w:t>
      </w:r>
    </w:p>
    <w:p w:rsidR="00B71B34" w:rsidRPr="00636821" w:rsidRDefault="00B71B34" w:rsidP="00B71B34">
      <w:pPr>
        <w:pStyle w:val="a8"/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С этим братцем щи варил,</w:t>
      </w:r>
    </w:p>
    <w:p w:rsidR="00B71B34" w:rsidRPr="00636821" w:rsidRDefault="00B71B34" w:rsidP="00B71B34">
      <w:pPr>
        <w:pStyle w:val="a8"/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С этим братцем кашу ел,</w:t>
      </w:r>
    </w:p>
    <w:p w:rsidR="00B71B34" w:rsidRPr="00636821" w:rsidRDefault="00B71B34" w:rsidP="00B71B34">
      <w:pPr>
        <w:pStyle w:val="a8"/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С этим братцем песни пел.</w:t>
      </w:r>
    </w:p>
    <w:p w:rsidR="00B71B34" w:rsidRPr="00636821" w:rsidRDefault="00B71B34" w:rsidP="00B71B34">
      <w:p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ребенок рассказывает стишок и сгибает пальцы в кольцо. Первый раз – выполняем упражнение правой рукой. Второй раз - левой рукой. Третий раз – одновременно двумя руками.</w:t>
      </w:r>
    </w:p>
    <w:p w:rsidR="00B71B34" w:rsidRPr="00636821" w:rsidRDefault="00B71B34" w:rsidP="00B71B34">
      <w:pPr>
        <w:pStyle w:val="a8"/>
        <w:numPr>
          <w:ilvl w:val="0"/>
          <w:numId w:val="17"/>
        </w:num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lastRenderedPageBreak/>
        <w:t>«Вспомни пару» (приложение 3)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бланки с фигурами для запоминания и воспроизведения.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объясняет ребенку, как ему предстоит вспомнить фигуры. Он смотрит на 1-й бланк и старается запомнить предложенные пары изображений (фигуры и знак). Затем бланк убирается и ему предлагается отдельные картинки, которые он должен разместить напротив каждой фигуры соответствующую ей пары, стараясь сохранить порядок.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17"/>
        </w:numPr>
        <w:spacing w:after="0" w:line="240" w:lineRule="auto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Рисунок «Осени»</w:t>
      </w:r>
      <w:r w:rsidRPr="00636821">
        <w:rPr>
          <w:rFonts w:asciiTheme="minorHAnsi" w:hAnsiTheme="minorHAnsi"/>
          <w:b/>
          <w:sz w:val="25"/>
          <w:szCs w:val="25"/>
        </w:rPr>
        <w:t xml:space="preserve"> </w:t>
      </w:r>
      <w:r w:rsidRPr="00636821">
        <w:rPr>
          <w:rFonts w:asciiTheme="minorHAnsi" w:hAnsiTheme="minorHAnsi"/>
          <w:sz w:val="25"/>
          <w:szCs w:val="25"/>
        </w:rPr>
        <w:t>(мелкая моторика, контроль за нажимом, уменьшение мышечного тонуса)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альбомный лист, гуашь, стаканчик с водой, кисточки.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объясняет ребенку, что сей час они будут рисовать Осень. Условно лист делиться на 4 части. Вер рисуется пальцами, низ кисточкой. Вверх небо, низ деревья листья и т.п. ( варианты обсуждаются с ребенком). Первые несколько мазков ребенку психолог помогает сделать, направляя руку и нажим, Затем, ребенок рисует сам.</w:t>
      </w: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ab/>
      </w: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B71B34" w:rsidRPr="00636821" w:rsidRDefault="00C15FE6" w:rsidP="00C15FE6">
      <w:pPr>
        <w:tabs>
          <w:tab w:val="left" w:pos="4620"/>
          <w:tab w:val="center" w:pos="5233"/>
        </w:tabs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ab/>
      </w:r>
      <w:r w:rsidR="00B71B34" w:rsidRPr="00636821">
        <w:rPr>
          <w:rFonts w:asciiTheme="minorHAnsi" w:hAnsiTheme="minorHAnsi"/>
          <w:b/>
          <w:sz w:val="25"/>
          <w:szCs w:val="25"/>
        </w:rPr>
        <w:t>Занятие 5</w:t>
      </w:r>
    </w:p>
    <w:p w:rsidR="00B71B34" w:rsidRPr="00636821" w:rsidRDefault="00B71B34" w:rsidP="00B71B34">
      <w:pPr>
        <w:tabs>
          <w:tab w:val="left" w:pos="6870"/>
        </w:tabs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>: Развитие мышления. Развитие речи.</w:t>
      </w:r>
      <w:r w:rsidRPr="00636821">
        <w:rPr>
          <w:rFonts w:asciiTheme="minorHAnsi" w:hAnsiTheme="minorHAnsi"/>
          <w:sz w:val="25"/>
          <w:szCs w:val="25"/>
        </w:rPr>
        <w:tab/>
      </w:r>
    </w:p>
    <w:p w:rsidR="00B71B34" w:rsidRPr="00636821" w:rsidRDefault="00B71B34" w:rsidP="00B71B34">
      <w:pPr>
        <w:pStyle w:val="a8"/>
        <w:numPr>
          <w:ilvl w:val="0"/>
          <w:numId w:val="18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Пальчиковая гимнастика (на уменьшения мышечного тонуса) ( повторение занятия 2) </w:t>
      </w:r>
    </w:p>
    <w:p w:rsidR="00B71B34" w:rsidRPr="00636821" w:rsidRDefault="00B71B34" w:rsidP="00B71B34">
      <w:pPr>
        <w:pStyle w:val="a8"/>
        <w:numPr>
          <w:ilvl w:val="0"/>
          <w:numId w:val="18"/>
        </w:numPr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«Составь рассказ по картинка» (увеличение словарного запаса,развитие мышления и речи)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2 набора по 4 картинки.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noProof/>
          <w:sz w:val="25"/>
          <w:szCs w:val="25"/>
        </w:rPr>
        <w:t xml:space="preserve"> </w:t>
      </w: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Даем ребенку картинки. Их нужно расставить по порядку. Затем нужно описать, то что нарисовано, чтобы получился рассказ.</w:t>
      </w:r>
    </w:p>
    <w:p w:rsidR="00B71B34" w:rsidRPr="00636821" w:rsidRDefault="00B71B34" w:rsidP="00B71B34">
      <w:pPr>
        <w:shd w:val="clear" w:color="auto" w:fill="FAFAFA"/>
        <w:spacing w:before="75" w:after="75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Если ребенок составил очень скудный рассказ, психолог сам составляет рассказ по этим картинкам, чтобы ребенок смог увидеть, как может отличаться текст по одним и тем же картинкам. При этом обязательно употреблять описания предметов или героев. Вторую картинку описывает ребенок, Психолог задает дополнительные вопросы.</w:t>
      </w:r>
    </w:p>
    <w:p w:rsidR="00B71B34" w:rsidRPr="00636821" w:rsidRDefault="00B71B34" w:rsidP="00B71B34">
      <w:pPr>
        <w:pStyle w:val="a8"/>
        <w:numPr>
          <w:ilvl w:val="0"/>
          <w:numId w:val="18"/>
        </w:numPr>
        <w:shd w:val="clear" w:color="auto" w:fill="FAFAFA"/>
        <w:spacing w:before="75" w:after="75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«Угадай животное»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lastRenderedPageBreak/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картинки с животными: лиса, мышь, еж, сокол, собака, сова, змея, волк, медведь и т.п.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просит  ребенка угадать какому животному характерны качества: хитрый, как...; трусливый, как...; колючий, как...; верный, как...; зоркий,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как...; мудрый, как...; сильный, как...; голодный, как...?» 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(можно  с любыми другими явлениями природы и т. п.)</w:t>
      </w:r>
    </w:p>
    <w:p w:rsidR="00B71B34" w:rsidRPr="00636821" w:rsidRDefault="00B71B34" w:rsidP="00B71B34">
      <w:pPr>
        <w:pStyle w:val="a6"/>
        <w:shd w:val="clear" w:color="auto" w:fill="FAFAFA"/>
        <w:spacing w:before="75" w:beforeAutospacing="0" w:after="75" w:afterAutospacing="0"/>
        <w:jc w:val="both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3"/>
        <w:numPr>
          <w:ilvl w:val="0"/>
          <w:numId w:val="18"/>
        </w:num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«Круглый год» (учить детей видеть признаки сезонных изменений в природе)</w:t>
      </w:r>
    </w:p>
    <w:p w:rsidR="00B71B34" w:rsidRPr="00636821" w:rsidRDefault="00B71B34" w:rsidP="00B71B34">
      <w:pPr>
        <w:pStyle w:val="a3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</w:t>
      </w:r>
      <w:r w:rsidRPr="00636821">
        <w:rPr>
          <w:rFonts w:asciiTheme="minorHAnsi" w:hAnsiTheme="minorHAnsi"/>
          <w:sz w:val="25"/>
          <w:szCs w:val="25"/>
        </w:rPr>
        <w:t xml:space="preserve"> 1. Большой вращающийся диск, разделенный на четыре сектора, оклеенных цветной фланелью (белой – зима, зеленой – весна, розовой - лето, желтой – осень). 2.Серии картинок наклеенных на фланель. 1 серия. Рисунки, изображающие сезонные изменения в природе: солнце, дождь, снег, листопад. 2 серия. Цветы: Подснежники, ромашки, астры. Плоды: редис, зеленый лук, клубника, помидоры, лимоны, яблоки. 3 серия. Животные и птицы в разное время года. 4 серия. Труд людей в природе. 5 серия. Развлечения детей.</w:t>
      </w:r>
    </w:p>
    <w:p w:rsidR="00B71B34" w:rsidRPr="00636821" w:rsidRDefault="00B71B34" w:rsidP="00B71B34">
      <w:pPr>
        <w:pStyle w:val="a3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sz w:val="25"/>
          <w:szCs w:val="25"/>
        </w:rPr>
        <w:t xml:space="preserve">Вращается диск, стрелка показывает на один из секторов. Ребенок определяет по цвету сектора сезон и подбирает картинки, соответствующие этому времени года. </w:t>
      </w:r>
    </w:p>
    <w:p w:rsidR="00B71B34" w:rsidRPr="00636821" w:rsidRDefault="00B71B34" w:rsidP="00B71B34">
      <w:pPr>
        <w:pStyle w:val="a3"/>
        <w:rPr>
          <w:rFonts w:asciiTheme="minorHAnsi" w:hAnsiTheme="minorHAnsi"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6</w:t>
      </w:r>
    </w:p>
    <w:p w:rsidR="00B71B34" w:rsidRPr="00636821" w:rsidRDefault="00B71B34" w:rsidP="00B71B34">
      <w:pPr>
        <w:tabs>
          <w:tab w:val="left" w:pos="6870"/>
        </w:tabs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>: Развитие мышления и внимания.</w:t>
      </w:r>
      <w:r w:rsidRPr="00636821">
        <w:rPr>
          <w:rFonts w:asciiTheme="minorHAnsi" w:hAnsiTheme="minorHAnsi"/>
          <w:sz w:val="25"/>
          <w:szCs w:val="25"/>
        </w:rPr>
        <w:tab/>
      </w:r>
    </w:p>
    <w:p w:rsidR="00B71B34" w:rsidRPr="00636821" w:rsidRDefault="00B71B34" w:rsidP="00636821">
      <w:pPr>
        <w:pStyle w:val="a8"/>
        <w:numPr>
          <w:ilvl w:val="0"/>
          <w:numId w:val="19"/>
        </w:numPr>
        <w:tabs>
          <w:tab w:val="num" w:pos="360"/>
        </w:tabs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Пальчиковая гимнастика «Замок» (развитие моторики) 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71B34" w:rsidRPr="00636821" w:rsidTr="00636821">
        <w:tc>
          <w:tcPr>
            <w:tcW w:w="4672" w:type="dxa"/>
          </w:tcPr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 xml:space="preserve">На двери весит замок                      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>Кто его открыть бы смог?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 xml:space="preserve">Постучали,                                         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 xml:space="preserve">Покрутили,                                 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 xml:space="preserve">Потянули                      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 xml:space="preserve">И открыли!                                         </w:t>
            </w:r>
          </w:p>
        </w:tc>
        <w:tc>
          <w:tcPr>
            <w:tcW w:w="4673" w:type="dxa"/>
          </w:tcPr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 xml:space="preserve">(Сложить пальцы в замок) 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 xml:space="preserve">(постучать рука об руку)  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>(покрутить кистями рук, не разжимая пальцы)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>(потянуть кисти в разные стороны, не разжимая пальцы)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sz w:val="25"/>
                <w:szCs w:val="25"/>
              </w:rPr>
              <w:t>(резко расцепить пальцы)</w:t>
            </w:r>
          </w:p>
          <w:p w:rsidR="00B71B34" w:rsidRPr="00636821" w:rsidRDefault="00B71B34" w:rsidP="00636821">
            <w:pPr>
              <w:spacing w:after="0" w:line="240" w:lineRule="auto"/>
              <w:jc w:val="both"/>
              <w:rPr>
                <w:rFonts w:asciiTheme="minorHAnsi" w:hAnsiTheme="minorHAnsi"/>
                <w:sz w:val="25"/>
                <w:szCs w:val="25"/>
              </w:rPr>
            </w:pPr>
          </w:p>
        </w:tc>
      </w:tr>
    </w:tbl>
    <w:p w:rsidR="00B71B34" w:rsidRPr="00636821" w:rsidRDefault="00B71B34" w:rsidP="00B71B34">
      <w:pPr>
        <w:pStyle w:val="a8"/>
        <w:numPr>
          <w:ilvl w:val="0"/>
          <w:numId w:val="35"/>
        </w:numPr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«Закончи предложение»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Ребенку предлагается вместо точек вставить нужные слова.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Животное, которое мяукает, называется...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Птица, которая каркает, называется...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Дерево, на котором растут яблоки, называется...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lastRenderedPageBreak/>
        <w:t>Дерево, которое украшают к Новому году, называется...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Затем можно попросить ребенка самостоятельно составить подобные определения хорошо известных ему феноменов.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35"/>
        </w:numPr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Выложи по образцу (развитие мелкой моторики)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образец узора (Приложение  3),  карандаши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ребенок на столе выкладывает узор из карандашей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35"/>
        </w:numPr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Нади отличия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картинки (Приложение  3),  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найти отличия в картинках</w:t>
      </w:r>
    </w:p>
    <w:p w:rsidR="00B71B34" w:rsidRPr="00636821" w:rsidRDefault="00B71B34" w:rsidP="00B71B34">
      <w:pPr>
        <w:jc w:val="both"/>
        <w:rPr>
          <w:rFonts w:asciiTheme="minorHAnsi" w:hAnsiTheme="minorHAnsi"/>
          <w:sz w:val="25"/>
          <w:szCs w:val="25"/>
        </w:rPr>
      </w:pP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ab/>
      </w: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C15FE6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</w:p>
    <w:p w:rsidR="00B71B34" w:rsidRPr="00636821" w:rsidRDefault="00C15FE6" w:rsidP="00C15FE6">
      <w:pPr>
        <w:tabs>
          <w:tab w:val="left" w:pos="4560"/>
          <w:tab w:val="center" w:pos="5233"/>
        </w:tabs>
        <w:rPr>
          <w:rFonts w:asciiTheme="minorHAnsi" w:hAnsiTheme="minorHAnsi"/>
          <w:b/>
          <w:sz w:val="25"/>
          <w:szCs w:val="25"/>
        </w:rPr>
      </w:pPr>
      <w:r>
        <w:rPr>
          <w:rFonts w:asciiTheme="minorHAnsi" w:hAnsiTheme="minorHAnsi"/>
          <w:b/>
          <w:sz w:val="25"/>
          <w:szCs w:val="25"/>
        </w:rPr>
        <w:tab/>
      </w:r>
      <w:r w:rsidR="00B71B34" w:rsidRPr="00636821">
        <w:rPr>
          <w:rFonts w:asciiTheme="minorHAnsi" w:hAnsiTheme="minorHAnsi"/>
          <w:b/>
          <w:sz w:val="25"/>
          <w:szCs w:val="25"/>
        </w:rPr>
        <w:t>Занятие 7</w:t>
      </w:r>
    </w:p>
    <w:p w:rsidR="00B71B34" w:rsidRPr="00636821" w:rsidRDefault="00B71B34" w:rsidP="00B71B34">
      <w:pPr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>: Развитие моторно-двигательного внимания, развитие памяти</w:t>
      </w:r>
      <w:r w:rsidRPr="00636821">
        <w:rPr>
          <w:rFonts w:asciiTheme="minorHAnsi" w:hAnsiTheme="minorHAnsi"/>
          <w:sz w:val="25"/>
          <w:szCs w:val="25"/>
        </w:rPr>
        <w:tab/>
      </w:r>
    </w:p>
    <w:p w:rsidR="00B71B34" w:rsidRPr="00636821" w:rsidRDefault="00B71B34" w:rsidP="00B71B34">
      <w:pPr>
        <w:pStyle w:val="a8"/>
        <w:numPr>
          <w:ilvl w:val="0"/>
          <w:numId w:val="20"/>
        </w:numPr>
        <w:tabs>
          <w:tab w:val="num" w:pos="360"/>
        </w:tabs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Пальчиковая гимнастика «Налим » (развитие моторики)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4"/>
      </w:tblGrid>
      <w:tr w:rsidR="00B71B34" w:rsidRPr="00636821" w:rsidTr="00636821">
        <w:tc>
          <w:tcPr>
            <w:tcW w:w="3681" w:type="dxa"/>
          </w:tcPr>
          <w:p w:rsidR="00B71B34" w:rsidRPr="00636821" w:rsidRDefault="00B71B34" w:rsidP="00636821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  <w:t xml:space="preserve">     </w:t>
            </w:r>
          </w:p>
          <w:p w:rsidR="00B71B34" w:rsidRPr="00636821" w:rsidRDefault="00B71B34" w:rsidP="0063682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  <w:t xml:space="preserve"> Жил в реке один налим,</w:t>
            </w:r>
          </w:p>
          <w:p w:rsidR="00B71B34" w:rsidRPr="00636821" w:rsidRDefault="00B71B34" w:rsidP="0063682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  <w:t>Два ерша дружили с ним.</w:t>
            </w:r>
          </w:p>
          <w:p w:rsidR="00B71B34" w:rsidRPr="00636821" w:rsidRDefault="00B71B34" w:rsidP="0063682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  <w:t>Прилетали к ним три утки</w:t>
            </w:r>
          </w:p>
          <w:p w:rsidR="00B71B34" w:rsidRPr="00636821" w:rsidRDefault="00B71B34" w:rsidP="0063682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  <w:t>По четыре раза в сутки,</w:t>
            </w:r>
          </w:p>
          <w:p w:rsidR="00B71B34" w:rsidRPr="00636821" w:rsidRDefault="00B71B34" w:rsidP="0063682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  <w:t>И учили их считать</w:t>
            </w:r>
          </w:p>
          <w:p w:rsidR="00B71B34" w:rsidRPr="00636821" w:rsidRDefault="00B71B34" w:rsidP="0063682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  <w:t>Раз, два, три, четыре, пять.</w:t>
            </w:r>
          </w:p>
          <w:p w:rsidR="00B71B34" w:rsidRPr="00636821" w:rsidRDefault="00B71B34" w:rsidP="00636821">
            <w:pPr>
              <w:pStyle w:val="a8"/>
              <w:ind w:left="0"/>
              <w:jc w:val="both"/>
              <w:rPr>
                <w:rFonts w:asciiTheme="minorHAnsi" w:hAnsiTheme="minorHAnsi"/>
                <w:sz w:val="25"/>
                <w:szCs w:val="25"/>
              </w:rPr>
            </w:pPr>
          </w:p>
          <w:p w:rsidR="00B71B34" w:rsidRPr="00636821" w:rsidRDefault="00B71B34" w:rsidP="00636821">
            <w:pPr>
              <w:pStyle w:val="c2"/>
              <w:spacing w:before="0" w:beforeAutospacing="0" w:after="0" w:afterAutospacing="0"/>
              <w:ind w:left="720"/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</w:pPr>
          </w:p>
        </w:tc>
        <w:tc>
          <w:tcPr>
            <w:tcW w:w="5664" w:type="dxa"/>
          </w:tcPr>
          <w:p w:rsidR="00B71B34" w:rsidRPr="00636821" w:rsidRDefault="00B71B34" w:rsidP="00636821">
            <w:pPr>
              <w:shd w:val="clear" w:color="auto" w:fill="FFFFFF"/>
              <w:spacing w:line="240" w:lineRule="auto"/>
              <w:ind w:left="177"/>
              <w:rPr>
                <w:rFonts w:asciiTheme="minorHAnsi" w:hAnsiTheme="minorHAnsi"/>
                <w:i/>
                <w:iCs/>
                <w:color w:val="000000"/>
                <w:sz w:val="25"/>
                <w:szCs w:val="25"/>
              </w:rPr>
            </w:pPr>
          </w:p>
          <w:p w:rsidR="00B71B34" w:rsidRPr="00636821" w:rsidRDefault="00B71B34" w:rsidP="00614695">
            <w:pPr>
              <w:shd w:val="clear" w:color="auto" w:fill="FFFFFF"/>
              <w:spacing w:after="0" w:line="240" w:lineRule="auto"/>
              <w:ind w:left="177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i/>
                <w:iCs/>
                <w:color w:val="000000"/>
                <w:sz w:val="25"/>
                <w:szCs w:val="25"/>
              </w:rPr>
              <w:t>Медленные движения соединенными ладонями, имитирующие плавание.</w:t>
            </w:r>
          </w:p>
          <w:p w:rsidR="00B71B34" w:rsidRPr="00636821" w:rsidRDefault="00B71B34" w:rsidP="00614695">
            <w:pPr>
              <w:shd w:val="clear" w:color="auto" w:fill="FFFFFF"/>
              <w:spacing w:after="0" w:line="240" w:lineRule="auto"/>
              <w:ind w:left="177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i/>
                <w:iCs/>
                <w:color w:val="000000"/>
                <w:sz w:val="25"/>
                <w:szCs w:val="25"/>
              </w:rPr>
              <w:t>Движения ладонями с двух сторон.</w:t>
            </w:r>
          </w:p>
          <w:p w:rsidR="00B71B34" w:rsidRPr="00636821" w:rsidRDefault="00B71B34" w:rsidP="00614695">
            <w:pPr>
              <w:shd w:val="clear" w:color="auto" w:fill="FFFFFF"/>
              <w:spacing w:after="0" w:line="240" w:lineRule="auto"/>
              <w:ind w:left="177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i/>
                <w:iCs/>
                <w:color w:val="000000"/>
                <w:sz w:val="25"/>
                <w:szCs w:val="25"/>
              </w:rPr>
              <w:t>Взмахи ладонями.</w:t>
            </w:r>
          </w:p>
          <w:p w:rsidR="00B71B34" w:rsidRPr="00636821" w:rsidRDefault="00B71B34" w:rsidP="00614695">
            <w:pPr>
              <w:shd w:val="clear" w:color="auto" w:fill="FFFFFF"/>
              <w:spacing w:after="0" w:line="240" w:lineRule="auto"/>
              <w:ind w:left="177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i/>
                <w:iCs/>
                <w:color w:val="000000"/>
                <w:sz w:val="25"/>
                <w:szCs w:val="25"/>
              </w:rPr>
              <w:t>Согнуть кулачки.</w:t>
            </w:r>
          </w:p>
          <w:p w:rsidR="00B71B34" w:rsidRPr="00636821" w:rsidRDefault="00B71B34" w:rsidP="00614695">
            <w:pPr>
              <w:shd w:val="clear" w:color="auto" w:fill="FFFFFF"/>
              <w:spacing w:after="0" w:line="240" w:lineRule="auto"/>
              <w:ind w:left="177"/>
              <w:rPr>
                <w:rFonts w:asciiTheme="minorHAnsi" w:hAnsiTheme="minorHAnsi"/>
                <w:color w:val="000000"/>
                <w:sz w:val="25"/>
                <w:szCs w:val="25"/>
              </w:rPr>
            </w:pPr>
            <w:r w:rsidRPr="00636821">
              <w:rPr>
                <w:rFonts w:asciiTheme="minorHAnsi" w:hAnsiTheme="minorHAnsi"/>
                <w:i/>
                <w:iCs/>
                <w:color w:val="000000"/>
                <w:sz w:val="25"/>
                <w:szCs w:val="25"/>
              </w:rPr>
              <w:t>Разгибать пальчики из кулачков, начиная с больших.</w:t>
            </w:r>
          </w:p>
          <w:p w:rsidR="00B71B34" w:rsidRPr="00636821" w:rsidRDefault="00B71B34" w:rsidP="00636821">
            <w:pPr>
              <w:pStyle w:val="c2"/>
              <w:spacing w:before="0" w:beforeAutospacing="0" w:after="0" w:afterAutospacing="0"/>
              <w:rPr>
                <w:rStyle w:val="c1"/>
                <w:rFonts w:asciiTheme="minorHAnsi" w:hAnsiTheme="minorHAnsi"/>
                <w:color w:val="000000"/>
                <w:sz w:val="25"/>
                <w:szCs w:val="25"/>
              </w:rPr>
            </w:pPr>
          </w:p>
        </w:tc>
      </w:tr>
    </w:tbl>
    <w:p w:rsidR="00B71B34" w:rsidRPr="00636821" w:rsidRDefault="00B71B34" w:rsidP="00B71B34">
      <w:pPr>
        <w:pStyle w:val="a8"/>
        <w:numPr>
          <w:ilvl w:val="0"/>
          <w:numId w:val="20"/>
        </w:numPr>
        <w:shd w:val="clear" w:color="auto" w:fill="FFFFFF"/>
        <w:spacing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Съедобное -не съедобное (развитие внимания, знакомство со свойствами предметов)</w:t>
      </w:r>
    </w:p>
    <w:p w:rsidR="00B71B34" w:rsidRPr="00636821" w:rsidRDefault="00B71B34" w:rsidP="00B71B34">
      <w:pPr>
        <w:shd w:val="clear" w:color="auto" w:fill="FFFFFF"/>
        <w:spacing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мяч.</w:t>
      </w:r>
    </w:p>
    <w:p w:rsidR="00B71B34" w:rsidRPr="00636821" w:rsidRDefault="00B71B34" w:rsidP="00B71B34">
      <w:pPr>
        <w:tabs>
          <w:tab w:val="num" w:pos="360"/>
        </w:tabs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Описание.</w:t>
      </w:r>
      <w:r w:rsidRPr="00636821">
        <w:rPr>
          <w:rFonts w:asciiTheme="minorHAnsi" w:hAnsiTheme="minorHAnsi"/>
          <w:sz w:val="25"/>
          <w:szCs w:val="25"/>
        </w:rPr>
        <w:t xml:space="preserve"> В зависимости от названного предмета (съедобен он или нет) ребенок должен ловит</w:t>
      </w:r>
      <w:r w:rsidR="00C15FE6">
        <w:rPr>
          <w:rFonts w:asciiTheme="minorHAnsi" w:hAnsiTheme="minorHAnsi"/>
          <w:sz w:val="25"/>
          <w:szCs w:val="25"/>
        </w:rPr>
        <w:t>ь</w:t>
      </w:r>
      <w:r w:rsidRPr="00636821">
        <w:rPr>
          <w:rFonts w:asciiTheme="minorHAnsi" w:hAnsiTheme="minorHAnsi"/>
          <w:sz w:val="25"/>
          <w:szCs w:val="25"/>
        </w:rPr>
        <w:t xml:space="preserve"> или отбить мяч, брошенный ему психологом.</w:t>
      </w:r>
    </w:p>
    <w:p w:rsidR="00B71B34" w:rsidRPr="00636821" w:rsidRDefault="00B71B34" w:rsidP="00B71B34">
      <w:pPr>
        <w:pStyle w:val="a8"/>
        <w:numPr>
          <w:ilvl w:val="0"/>
          <w:numId w:val="20"/>
        </w:numPr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lastRenderedPageBreak/>
        <w:t>Ухо-нос-рот (развитие внимания)</w:t>
      </w:r>
    </w:p>
    <w:p w:rsidR="00B71B34" w:rsidRPr="00636821" w:rsidRDefault="00B71B34" w:rsidP="00B71B34">
      <w:pPr>
        <w:shd w:val="clear" w:color="auto" w:fill="FFFFFF"/>
        <w:spacing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ребенок встает около дивана и выполняет команды, которые говорит и показывает психолог.  Нос – показывают пальцем на нос, пол – опускают руки вниз, потолок – поднимают руки вверх. Психолог называет и выполняет все команды вместе, но при этом специально ошибается. Задача внимательно слушать и точно выполнять  только те команды, которые называет психолог.</w:t>
      </w:r>
    </w:p>
    <w:p w:rsidR="00B71B34" w:rsidRPr="00636821" w:rsidRDefault="00B71B34" w:rsidP="00B71B34">
      <w:pPr>
        <w:pStyle w:val="a8"/>
        <w:numPr>
          <w:ilvl w:val="0"/>
          <w:numId w:val="20"/>
        </w:numPr>
        <w:tabs>
          <w:tab w:val="num" w:pos="0"/>
        </w:tabs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Вспомни пару» (приложение 3)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бланки с фигурами для запоминания и воспроизведения.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объясняет ребенку, как ему предстоит вспомнить фигуры. Он смотрит на 1-й бланк и старается запомнить предложенные пары изображений (фигуры и знак). Затем бланк убирается и ему предлагается отдельные картинки, которые он должен разместить напротив каждой фигуры соответствующую ей пары, стараясь сохранить порядок.</w:t>
      </w:r>
    </w:p>
    <w:p w:rsidR="00B71B34" w:rsidRPr="00636821" w:rsidRDefault="00B71B34" w:rsidP="00B71B34">
      <w:pPr>
        <w:jc w:val="both"/>
        <w:rPr>
          <w:rFonts w:asciiTheme="minorHAnsi" w:hAnsiTheme="minorHAnsi"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8</w:t>
      </w:r>
    </w:p>
    <w:p w:rsidR="00B71B34" w:rsidRPr="00636821" w:rsidRDefault="00B71B34" w:rsidP="00B71B34">
      <w:pPr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>: Развитие мышления</w:t>
      </w:r>
      <w:r w:rsidRPr="00636821">
        <w:rPr>
          <w:rFonts w:asciiTheme="minorHAnsi" w:hAnsiTheme="minorHAnsi"/>
          <w:sz w:val="25"/>
          <w:szCs w:val="25"/>
        </w:rPr>
        <w:tab/>
      </w:r>
    </w:p>
    <w:p w:rsidR="00B71B34" w:rsidRPr="00636821" w:rsidRDefault="00B71B34" w:rsidP="00B71B34">
      <w:pPr>
        <w:pStyle w:val="a8"/>
        <w:numPr>
          <w:ilvl w:val="0"/>
          <w:numId w:val="21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Пальчиковая гимнастика (на уменьшения мышечного тонуса) 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колючий мячик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 Описание: </w:t>
      </w:r>
      <w:r w:rsidRPr="00636821">
        <w:rPr>
          <w:rFonts w:asciiTheme="minorHAnsi" w:hAnsiTheme="minorHAnsi"/>
          <w:sz w:val="25"/>
          <w:szCs w:val="25"/>
        </w:rPr>
        <w:t>Мячик-ежик мы возьмем, (подбрасываем мячик вверх)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                      Покатаем и потрем. (прокатываем между ладошек)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Вверх подбросим и поймаем, (опять подбрасываем мячик)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 иголки посчитаем. (пальчиками мнем иголки мячика)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Пустим ежика на стол, (кладем мячик на стол)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Ручкой ежика прижмем (ручкой прижимаем мячик)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 немножко покатаем… (катаем мячик)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Потом ручку поменяем (меняем руки)</w:t>
      </w:r>
    </w:p>
    <w:p w:rsidR="00B71B34" w:rsidRPr="00636821" w:rsidRDefault="00B71B34" w:rsidP="00B71B34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Отгадай предмет Отгадай предмет по описанию.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называет признаки предмета. Ребенок должен догадаться, о каком предмете идет речь, и назвать предмет.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644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Четыре ноги, спинка, сиденье (стул)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644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Цифры, стрелки (часы)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644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Буквы, картинки, листы (книга)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644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Ствол, ветки, листья (дерево)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644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Корень, стебель, листья, лепестки (цветок)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644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lastRenderedPageBreak/>
        <w:t>Экран, кнопки, электрический шнур, пульт (телевизор)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644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Носик, ручка, крышка, электрический шнур (чайник)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644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Лапы, хвост, ошейник (собака)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644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Лапы, хвост, хобот (слон)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hanging="11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Третий лишний 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называет первые три слова. Ребенок должен определить лишнее слово, назвать и объяснить свой ответ.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Молоко, сок, хлеб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Машина, лошадь, трамвай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Шапка, платок, сапоги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Роза, береза, елка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Дождь, снег, река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Врач, турист, шофер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Тень, солнце, планета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Мороз, вьюга, январь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Камень, глина, стекло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Дверь, ковер, окно</w:t>
      </w:r>
    </w:p>
    <w:p w:rsidR="00B71B34" w:rsidRPr="00636821" w:rsidRDefault="00B71B34" w:rsidP="00B71B34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Море, река, бассейн</w:t>
      </w:r>
    </w:p>
    <w:p w:rsidR="00B71B34" w:rsidRPr="00636821" w:rsidRDefault="00B71B34" w:rsidP="00B71B34">
      <w:pPr>
        <w:pStyle w:val="a8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«Найди лишнее» (развитие  мышления)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карточка (Приложение 3).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показывает карточку, на которой изображено несколько предметов. Дети должны догадаться, какой предмет лишний и объяснить свой ответ</w:t>
      </w:r>
    </w:p>
    <w:p w:rsidR="00B71B34" w:rsidRPr="00636821" w:rsidRDefault="00B71B34" w:rsidP="00B71B34">
      <w:pPr>
        <w:jc w:val="both"/>
        <w:rPr>
          <w:rFonts w:asciiTheme="minorHAnsi" w:hAnsiTheme="minorHAnsi"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9</w:t>
      </w:r>
    </w:p>
    <w:p w:rsidR="00B71B34" w:rsidRPr="00636821" w:rsidRDefault="00B71B34" w:rsidP="00B71B34">
      <w:pPr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>: Развитие воображения, внимания</w:t>
      </w:r>
      <w:r w:rsidRPr="00636821">
        <w:rPr>
          <w:rFonts w:asciiTheme="minorHAnsi" w:hAnsiTheme="minorHAnsi"/>
          <w:sz w:val="25"/>
          <w:szCs w:val="25"/>
        </w:rPr>
        <w:tab/>
      </w:r>
    </w:p>
    <w:p w:rsidR="00B71B34" w:rsidRPr="00636821" w:rsidRDefault="00B71B34" w:rsidP="00B71B34">
      <w:pPr>
        <w:pStyle w:val="a8"/>
        <w:numPr>
          <w:ilvl w:val="0"/>
          <w:numId w:val="24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Пальчиковая гимнастика (на уменьшения мышечного тонуса) 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Мы капусту рубим, рубим! (2 раза)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  <w:t xml:space="preserve">(ребенок изображает рубящие движения топор, двигая прямыми ладошками вверх и вниз)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Мы капусту режем, режем! (2 раза)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  <w:t>(ребром ладошки водим вперед и назад)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Мы капусту солим, солим! (2 раза)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  <w:t xml:space="preserve"> (собираем пальчики в щепотку и делаем вид, что солим капусту)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Мы капусту жмем, жмем! (2 раза)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  <w:t xml:space="preserve">(энергично сжимаем и разжимаем кулачки)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Мы морковку трем, трем! (2 раза)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  <w:t>(правую ручку сжимаем в кулачок и двигаем её вверх-вниз вдоль прямой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ладошки </w:t>
      </w:r>
      <w:r w:rsidRPr="00636821"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  <w:t>левой руки, изображая терку) </w:t>
      </w:r>
      <w:hyperlink r:id="rId10" w:history="1">
        <w:r w:rsidRPr="00636821">
          <w:rPr>
            <w:rFonts w:asciiTheme="minorHAnsi" w:hAnsiTheme="minorHAnsi"/>
            <w:i/>
            <w:color w:val="000000"/>
            <w:sz w:val="25"/>
            <w:szCs w:val="25"/>
            <w:shd w:val="clear" w:color="auto" w:fill="FFFFFD"/>
          </w:rPr>
          <w:t>.</w:t>
        </w:r>
      </w:hyperlink>
    </w:p>
    <w:p w:rsidR="00B71B34" w:rsidRPr="00636821" w:rsidRDefault="00B71B34" w:rsidP="00B71B34">
      <w:pPr>
        <w:pStyle w:val="a8"/>
        <w:numPr>
          <w:ilvl w:val="0"/>
          <w:numId w:val="24"/>
        </w:num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Выложи по образцу (развитие мелкой моторики)</w:t>
      </w:r>
    </w:p>
    <w:p w:rsidR="00B71B34" w:rsidRPr="00636821" w:rsidRDefault="00B71B34" w:rsidP="00B71B34">
      <w:pPr>
        <w:shd w:val="clear" w:color="auto" w:fill="FFFFFF"/>
        <w:spacing w:after="0" w:line="287" w:lineRule="atLeast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образец узора (Приложение  3),  карандаши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 xml:space="preserve">Описание: 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ребенок на столе выкладывает узор из карандашей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</w:p>
    <w:p w:rsidR="00B71B34" w:rsidRPr="00636821" w:rsidRDefault="00B71B34" w:rsidP="00B71B34">
      <w:pPr>
        <w:pStyle w:val="a8"/>
        <w:numPr>
          <w:ilvl w:val="0"/>
          <w:numId w:val="24"/>
        </w:num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Бывает не бывает (развитие воображения, внимания).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Психолог говорит предложения. Если то, о чем говориться в предложении – бывает, дети хлопают в ладоши, не бывает – топают ногами.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lastRenderedPageBreak/>
        <w:t>Предложения: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«Волк бродит по лесу. Волк сидит на дереве. В кастрюле чашка варится.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Кошка по крыше гуляет. Собака по небу плывет. Девочка ласкает собаку. Домик девочку рисует».</w:t>
      </w:r>
    </w:p>
    <w:p w:rsidR="00B71B34" w:rsidRPr="00636821" w:rsidRDefault="00B71B34" w:rsidP="00B71B34">
      <w:pPr>
        <w:pStyle w:val="a8"/>
        <w:numPr>
          <w:ilvl w:val="0"/>
          <w:numId w:val="24"/>
        </w:num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Летает  - не летает»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Ребенок должен отвечать и выполнять движе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ния в соответствии со словами психолога.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Инструкция: «Внимание! Сейчас мы выясним, кто (что) может летать, а кто (что) не может. Я буду спрашивать, а ты сразу отвечай. Если назову что-нибудь или кого-либо, спо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собного летать, например стрекозу, отвечайте: «Летает» — и показывайте, как она это делает, — разведите руки в стороны, как крылья. Если я спрошу: «Поросенок летает?», молчи и не поднимайте руки».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i/>
          <w:color w:val="000000"/>
          <w:sz w:val="25"/>
          <w:szCs w:val="25"/>
          <w:shd w:val="clear" w:color="auto" w:fill="FFFFFD"/>
        </w:rPr>
        <w:t>Примечание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. Список: орел, змея, диван, бабочка, майский жук, стул, баран, ласточка, самолет, дерево, чайка, дом, воро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бей, муравей, комар, лодка, утюг, муха, стол, собака, вертолет, ковер…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10</w:t>
      </w:r>
    </w:p>
    <w:p w:rsidR="00B71B34" w:rsidRPr="00636821" w:rsidRDefault="00B71B34" w:rsidP="00B71B34">
      <w:pPr>
        <w:spacing w:after="0" w:line="259" w:lineRule="auto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Цель: 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Развитие логического мышления, воображения, мимики.</w:t>
      </w:r>
    </w:p>
    <w:p w:rsidR="00B71B34" w:rsidRPr="00636821" w:rsidRDefault="00B71B34" w:rsidP="00B71B34">
      <w:pPr>
        <w:pStyle w:val="a8"/>
        <w:numPr>
          <w:ilvl w:val="0"/>
          <w:numId w:val="32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Собираем пазл «Колобок»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Оборудование: </w:t>
      </w:r>
      <w:r w:rsidRPr="00636821">
        <w:rPr>
          <w:rFonts w:asciiTheme="minorHAnsi" w:hAnsiTheme="minorHAnsi"/>
          <w:sz w:val="25"/>
          <w:szCs w:val="25"/>
        </w:rPr>
        <w:t>сюжетная картинка из сказки колобок, разрезанная на 4 части.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Предлагаем ребенку собрать картинку. Как он ее соберет, спрашиваем узнал ли ребенок сказку? О чем сказка? Предлагаем ее вспомнить.</w:t>
      </w:r>
    </w:p>
    <w:p w:rsidR="00B71B34" w:rsidRPr="00636821" w:rsidRDefault="00B71B34" w:rsidP="00B71B34">
      <w:pPr>
        <w:pStyle w:val="a8"/>
        <w:numPr>
          <w:ilvl w:val="0"/>
          <w:numId w:val="32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Читаем сказку «Колобок» по абзацам.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сказка колобок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sz w:val="25"/>
          <w:szCs w:val="25"/>
        </w:rPr>
        <w:t>Читаем сказку и делаем зарядку на моторику рук ( по амбару помела, по сусекам по скребла и т.п повторяем в движениях).</w:t>
      </w:r>
    </w:p>
    <w:p w:rsidR="00B71B34" w:rsidRPr="00636821" w:rsidRDefault="00B71B34" w:rsidP="00B71B34">
      <w:pPr>
        <w:pStyle w:val="a8"/>
        <w:numPr>
          <w:ilvl w:val="0"/>
          <w:numId w:val="32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Окончание сказки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sz w:val="25"/>
          <w:szCs w:val="25"/>
        </w:rPr>
        <w:t>Предлагаем ребенку закончить сказку иначе. И рисуем новый конец сказки.</w:t>
      </w:r>
    </w:p>
    <w:p w:rsidR="00B71B34" w:rsidRPr="00636821" w:rsidRDefault="00B71B34" w:rsidP="00B71B34">
      <w:pPr>
        <w:pStyle w:val="a8"/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дети на столе выкладывают узор из бумаги.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Примечание: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B71B34" w:rsidRPr="00636821" w:rsidRDefault="00B71B34" w:rsidP="00B71B34">
      <w:pPr>
        <w:pStyle w:val="a8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Cs/>
          <w:color w:val="000000"/>
          <w:sz w:val="25"/>
          <w:szCs w:val="25"/>
        </w:rPr>
        <w:t>Подсчитай правильно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таблицы с фигурами ( а, б). 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Ребенок в слух вслух подсчи</w:t>
      </w:r>
      <w:r w:rsidRPr="00636821">
        <w:rPr>
          <w:rFonts w:asciiTheme="minorHAnsi" w:hAnsiTheme="minorHAnsi"/>
          <w:sz w:val="25"/>
          <w:szCs w:val="25"/>
        </w:rPr>
        <w:softHyphen/>
        <w:t xml:space="preserve">тывает количество одинаковых фигур в каждом ряду (а) либо количество кружков и крестиков ( б). </w:t>
      </w:r>
    </w:p>
    <w:p w:rsidR="00B71B34" w:rsidRPr="00636821" w:rsidRDefault="00B71B34" w:rsidP="00B71B34">
      <w:pPr>
        <w:pStyle w:val="a8"/>
        <w:numPr>
          <w:ilvl w:val="0"/>
          <w:numId w:val="32"/>
        </w:num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Найди путь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lastRenderedPageBreak/>
        <w:t xml:space="preserve">Оборудование: 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индивидуальные бланки с ла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биринтами (см. материалы к урокам, рис. 50, а, б), ка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 xml:space="preserve">рандаш.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Сначала психолог просит учеников помочь Саше и Ко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ле найти дорогу в школу, проведя по ней карандашом. Затем нужно помочь зайчику добраться до морковки. По какой дорожке ему надо бежать? (Правильный от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вет: 8.)</w:t>
      </w: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11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 xml:space="preserve">: </w:t>
      </w:r>
      <w:r w:rsidRPr="00636821">
        <w:rPr>
          <w:rFonts w:asciiTheme="minorHAnsi" w:hAnsiTheme="minorHAnsi"/>
          <w:color w:val="000000"/>
          <w:sz w:val="25"/>
          <w:szCs w:val="25"/>
        </w:rPr>
        <w:t xml:space="preserve">Развитие умения ориентироваться в пространстве листа. 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25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eastAsiaTheme="minorHAnsi" w:hAnsiTheme="minorHAnsi"/>
          <w:sz w:val="25"/>
          <w:szCs w:val="25"/>
          <w:lang w:eastAsia="en-US"/>
        </w:rPr>
        <w:t>Выложи по образцу</w:t>
      </w:r>
      <w:r w:rsidRPr="00636821">
        <w:rPr>
          <w:rFonts w:asciiTheme="minorHAnsi" w:hAnsiTheme="minorHAnsi"/>
          <w:b/>
          <w:sz w:val="25"/>
          <w:szCs w:val="25"/>
        </w:rPr>
        <w:t xml:space="preserve"> </w:t>
      </w:r>
      <w:r w:rsidRPr="00636821">
        <w:rPr>
          <w:rFonts w:asciiTheme="minorHAnsi" w:hAnsiTheme="minorHAnsi"/>
          <w:sz w:val="25"/>
          <w:szCs w:val="25"/>
        </w:rPr>
        <w:t>(развитие мелкой моторики, развитие произвольного внимания)</w:t>
      </w:r>
    </w:p>
    <w:p w:rsidR="00B71B34" w:rsidRPr="00636821" w:rsidRDefault="00B71B34" w:rsidP="00B71B34">
      <w:p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Оборудование: </w:t>
      </w:r>
      <w:r w:rsidRPr="00636821">
        <w:rPr>
          <w:rFonts w:asciiTheme="minorHAnsi" w:hAnsiTheme="minorHAnsi"/>
          <w:sz w:val="25"/>
          <w:szCs w:val="25"/>
        </w:rPr>
        <w:t>образец узора (Приложение  6),  набор геометрических фигур, необходимый для выкладывания узора (повтор 10 урока)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Оборудование: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дети на столе выкладывают узор из бумаги.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B71B34" w:rsidRPr="00636821" w:rsidRDefault="00B71B34" w:rsidP="00B71B34">
      <w:pPr>
        <w:pStyle w:val="a8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 xml:space="preserve"> «</w:t>
      </w:r>
      <w:r w:rsidRPr="00636821">
        <w:rPr>
          <w:rFonts w:asciiTheme="minorHAnsi" w:hAnsiTheme="minorHAnsi"/>
          <w:bCs/>
          <w:color w:val="000000"/>
          <w:sz w:val="25"/>
          <w:szCs w:val="25"/>
        </w:rPr>
        <w:t>Куда ускакал зайчик?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Оборудование: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>магнитная доска, лист бумаги, карандаш.</w:t>
      </w:r>
      <w:r w:rsidRPr="00636821">
        <w:rPr>
          <w:rFonts w:asciiTheme="minorHAnsi" w:hAnsiTheme="minorHAnsi"/>
          <w:sz w:val="25"/>
          <w:szCs w:val="25"/>
        </w:rPr>
        <w:t xml:space="preserve">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>На магнитной доске психолог двигает в разных на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правлениях фигуру зайчика, а ученик называет, где он находится (в каком углу - верхний правый, верхний левый, нижний правый, нижний левый, середина дос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ки; на какой строчке - нижняя, верхняя, первая, вто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рая, снизу, сверху). Затем ученик сам выбирает на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правление движения фигуры и сообщает, куда спря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тался зайчик.</w:t>
      </w:r>
      <w:r w:rsidRPr="00636821">
        <w:rPr>
          <w:rFonts w:asciiTheme="minorHAnsi" w:hAnsiTheme="minorHAnsi"/>
          <w:sz w:val="25"/>
          <w:szCs w:val="25"/>
        </w:rPr>
        <w:t xml:space="preserve"> </w:t>
      </w:r>
    </w:p>
    <w:p w:rsidR="00B71B34" w:rsidRPr="00636821" w:rsidRDefault="00B71B34" w:rsidP="00B71B34">
      <w:pPr>
        <w:pStyle w:val="a8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Cs/>
          <w:color w:val="000000"/>
          <w:sz w:val="25"/>
          <w:szCs w:val="25"/>
        </w:rPr>
        <w:t>Рисунок «Мое настроение</w:t>
      </w:r>
      <w:r w:rsidR="00C15FE6">
        <w:rPr>
          <w:rFonts w:asciiTheme="minorHAnsi" w:hAnsiTheme="minorHAnsi"/>
          <w:bCs/>
          <w:color w:val="000000"/>
          <w:sz w:val="25"/>
          <w:szCs w:val="25"/>
        </w:rPr>
        <w:t>»</w:t>
      </w: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12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 xml:space="preserve">: </w:t>
      </w:r>
      <w:r w:rsidRPr="00636821">
        <w:rPr>
          <w:rFonts w:asciiTheme="minorHAnsi" w:hAnsiTheme="minorHAnsi"/>
          <w:color w:val="000000"/>
          <w:sz w:val="25"/>
          <w:szCs w:val="25"/>
        </w:rPr>
        <w:t>Развитие умения ориентироваться в пространстве листа. Развитие наглядно-образного мышления.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27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eastAsiaTheme="minorHAnsi" w:hAnsiTheme="minorHAnsi"/>
          <w:sz w:val="25"/>
          <w:szCs w:val="25"/>
          <w:lang w:eastAsia="en-US"/>
        </w:rPr>
        <w:t>Пальчиковая гимнастика ( повтор 1 урока)</w:t>
      </w:r>
    </w:p>
    <w:p w:rsidR="00B71B34" w:rsidRPr="00636821" w:rsidRDefault="00B71B34" w:rsidP="00B71B34">
      <w:pPr>
        <w:pStyle w:val="a8"/>
        <w:numPr>
          <w:ilvl w:val="0"/>
          <w:numId w:val="27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eastAsiaTheme="minorHAnsi" w:hAnsiTheme="minorHAnsi"/>
          <w:sz w:val="25"/>
          <w:szCs w:val="25"/>
          <w:lang w:eastAsia="en-US"/>
        </w:rPr>
        <w:t>Найди фигуры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Оборудование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: плакат с изображением гео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метрических фигур, картонный кружок (см. материалы к урокам, рис. 53)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>Психолог предлагает  рассмотреть рисунок: «В нем две части - верхняя из 9 клеток и нижняя из 12 клеток. В каждой клетке по две фигуры. В нижней части каж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дая пара фигурок имеет свой номер. Я буду закрывать одну клетку в верхней части, а ты будешь говорить, ка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кая пара фигурок из нижней части с номером может быть помещена в этой клетке». Занятие проводится по схеме: учитель закрывает одну из клеток девятиклеточного квадрата в верхней части рисунка и предлагает  найти среди пар фигурок, расположенных в 12 клетках в нижней части рисунка, такую пару, которая подходит на место, закрытое картонкой. Порядок выбора клеток: правая нижняя, правая верхняя, левая нижняя, левая верхняя, средняя нижняя, средняя правая, сред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няя левая, средняя верхняя, центральная.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Таким образом, ученики решают 9 задач, связанных с анализом отношений изображений, размещенных в оп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ределенном порядке.</w:t>
      </w:r>
      <w:r w:rsidRPr="00636821">
        <w:rPr>
          <w:rFonts w:asciiTheme="minorHAnsi" w:hAnsiTheme="minorHAnsi"/>
          <w:sz w:val="25"/>
          <w:szCs w:val="25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>Учитель обращает внимание учеников на то, что для получения правильного ответа нужно рассмотреть фи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гуры сначала в трех верхних клетках и найти, какие фигуры одинаковые. Затем рассмотреть фигурки в трех средних и в трех нижних клетках, а также в трех вер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тикальных клетках слева, в центре и справа.</w:t>
      </w:r>
    </w:p>
    <w:p w:rsidR="00B71B34" w:rsidRPr="00636821" w:rsidRDefault="00B71B34" w:rsidP="00B71B34">
      <w:pPr>
        <w:pStyle w:val="a8"/>
        <w:numPr>
          <w:ilvl w:val="0"/>
          <w:numId w:val="27"/>
        </w:num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Cs/>
          <w:color w:val="000000"/>
          <w:sz w:val="25"/>
          <w:szCs w:val="25"/>
        </w:rPr>
        <w:t>Слова, начинающиеся с одной буквы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</w:rPr>
        <w:t xml:space="preserve"> Ученику поручается следить во время чте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 xml:space="preserve">ния небольшого рассказа за словами, начинающимися с одной определенной буквы. Он должен запомнить 5-7 таких слов в </w:t>
      </w:r>
      <w:r w:rsidRPr="00636821">
        <w:rPr>
          <w:rFonts w:asciiTheme="minorHAnsi" w:hAnsiTheme="minorHAnsi"/>
          <w:color w:val="000000"/>
          <w:sz w:val="25"/>
          <w:szCs w:val="25"/>
        </w:rPr>
        <w:lastRenderedPageBreak/>
        <w:t>том порядке, в каком он их услышал, и по окончании чтения в таком же порядке их записать.</w:t>
      </w:r>
      <w:r w:rsidRPr="00636821">
        <w:rPr>
          <w:rFonts w:asciiTheme="minorHAnsi" w:hAnsiTheme="minorHAnsi"/>
          <w:sz w:val="25"/>
          <w:szCs w:val="25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>При вторичном чтении рассказа проверяется пра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вильность выполнения задания.</w:t>
      </w: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13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Цель: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Развитие умения ориентироваться в пространстве листа. Развитие  логической   памяти  (установление  ассо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циативных связей).</w:t>
      </w:r>
    </w:p>
    <w:p w:rsidR="00B71B34" w:rsidRPr="00636821" w:rsidRDefault="00B71B34" w:rsidP="00B71B34">
      <w:pPr>
        <w:pStyle w:val="a8"/>
        <w:numPr>
          <w:ilvl w:val="0"/>
          <w:numId w:val="28"/>
        </w:num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Выше, слева, правее, внизу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Оборудование: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плакат с изображением птиц (см. материалы к урокам, рис. 54).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: Ученики рассматривают плакат и отвечают на вопро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сы учителя: «Какая птица расположена правее свобод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ного места?», «Какая левее?», «Какая выше?», «Какая ниже?», «Какая птица расположена правее и выше сво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бодного места?», «Какая левее и ниже?», «Какая правее и ниже?», «Какая левее и выше?», «Какая птица левее и ниже птицы 9?», «Какая птица правее и выше птицы, у которой голова</w:t>
      </w:r>
      <w:r w:rsidRPr="00636821">
        <w:rPr>
          <w:rFonts w:asciiTheme="minorHAnsi" w:hAnsiTheme="minorHAnsi"/>
          <w:color w:val="000000"/>
          <w:sz w:val="25"/>
          <w:szCs w:val="25"/>
        </w:rPr>
        <w:t>, как у птицы 1, а хвост, как у птицы 4?» - и т.п.</w:t>
      </w:r>
    </w:p>
    <w:p w:rsidR="00B71B34" w:rsidRPr="00636821" w:rsidRDefault="00B71B34" w:rsidP="00B71B34">
      <w:pPr>
        <w:pStyle w:val="a8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Соседнее, через одно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: </w:t>
      </w:r>
      <w:r w:rsidRPr="00636821">
        <w:rPr>
          <w:rFonts w:asciiTheme="minorHAnsi" w:hAnsiTheme="minorHAnsi"/>
          <w:color w:val="000000"/>
          <w:sz w:val="25"/>
          <w:szCs w:val="25"/>
        </w:rPr>
        <w:t>Используется тот же плакат, что и в предыдущем за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дании. Ребенку говорится: «Птицы 1 и 2, 2 и 3, 1 и 4, 4 и 7 - соседние, птицы 1 и З, 1 и 7, 7 и 9- через одну, птицы 1 и 6, 2 и 7, 2 и 9, 8 и З - несоседние». Задаются вопросы: «У каких соседних птиц разные хвосты?», «У каких птиц через одну одинаковые ноги?», «У ка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ких несоседних птиц одинаковая голова?», «У двух птиц хвост, как у птицы 4, - они соседние, не соседние или через одну?» - и т.п.</w:t>
      </w:r>
    </w:p>
    <w:p w:rsidR="00B71B34" w:rsidRPr="00636821" w:rsidRDefault="00B71B34" w:rsidP="00B71B34">
      <w:pPr>
        <w:pStyle w:val="a8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</w:rPr>
        <w:t>Объедини слова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:</w:t>
      </w:r>
      <w:r w:rsidRPr="00636821">
        <w:rPr>
          <w:rFonts w:asciiTheme="minorHAnsi" w:hAnsiTheme="minorHAnsi"/>
          <w:color w:val="000000"/>
          <w:sz w:val="25"/>
          <w:szCs w:val="25"/>
        </w:rPr>
        <w:t>Психолог называет пары слов, не связанных между собой по смыслу. Ребенок долже найти любые связи между ними и таким образом объединить их. Напри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 xml:space="preserve">мер, дана пара слов </w:t>
      </w:r>
      <w:r w:rsidRPr="00636821">
        <w:rPr>
          <w:rFonts w:asciiTheme="minorHAnsi" w:hAnsiTheme="minorHAnsi"/>
          <w:iCs/>
          <w:color w:val="000000"/>
          <w:sz w:val="25"/>
          <w:szCs w:val="25"/>
        </w:rPr>
        <w:t xml:space="preserve">кот - лист. </w:t>
      </w:r>
      <w:r w:rsidRPr="00636821">
        <w:rPr>
          <w:rFonts w:asciiTheme="minorHAnsi" w:hAnsiTheme="minorHAnsi"/>
          <w:color w:val="000000"/>
          <w:sz w:val="25"/>
          <w:szCs w:val="25"/>
        </w:rPr>
        <w:t>Возможно их объеди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нение на основе такой ассоциативной связи, как «кот играет с листом» либо «кот спрятался под листом от дождя» и т.п.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Другие примерные пары слов: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машина - груша,             яблоко - пиджак,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солнце - карандаш,         заяц - рюкзак,</w:t>
      </w:r>
    </w:p>
    <w:p w:rsidR="00B71B34" w:rsidRPr="00636821" w:rsidRDefault="00B71B34" w:rsidP="00B71B34">
      <w:pPr>
        <w:jc w:val="both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дом - море и др.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14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Цель: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sz w:val="25"/>
          <w:szCs w:val="25"/>
        </w:rPr>
        <w:t>Развитие зрительных ощущении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29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Пальчиковая гимнастика «Пальчик где твой дом?»</w:t>
      </w:r>
    </w:p>
    <w:p w:rsidR="00B71B34" w:rsidRPr="00636821" w:rsidRDefault="00B71B34" w:rsidP="00B71B34">
      <w:pPr>
        <w:pStyle w:val="a8"/>
        <w:spacing w:after="0" w:line="240" w:lineRule="auto"/>
        <w:ind w:left="1080"/>
        <w:rPr>
          <w:rFonts w:asciiTheme="minorHAnsi" w:hAnsiTheme="minorHAnsi"/>
          <w:sz w:val="25"/>
          <w:szCs w:val="25"/>
          <w:shd w:val="clear" w:color="auto" w:fill="FFFFFF"/>
        </w:rPr>
      </w:pPr>
      <w:r w:rsidRPr="00636821">
        <w:rPr>
          <w:rFonts w:asciiTheme="minorHAnsi" w:hAnsiTheme="minorHAnsi"/>
          <w:sz w:val="25"/>
          <w:szCs w:val="25"/>
          <w:shd w:val="clear" w:color="auto" w:fill="FFFFFF"/>
        </w:rPr>
        <w:t xml:space="preserve">Пальчик, где твой домик? Как тебя зовут? Я большой пальчик, а дом мой тут! Пальчик, где твой домик? Как тебя зовут? Я указательный, а дом мой тут! Пальчик, где твой домик? Как тебя зовут? Я средний пальчик, а дом мой тут! Пальчик, где твой домик? Как тебя зовут? Я безымянный, а дом мой тут! Пальчик, где твой домик? Как тебя зовут? Я мизинчик, а дом мой тут! </w:t>
      </w:r>
    </w:p>
    <w:p w:rsidR="00B71B34" w:rsidRPr="00636821" w:rsidRDefault="00B71B34" w:rsidP="00B71B34">
      <w:pPr>
        <w:pStyle w:val="a8"/>
        <w:spacing w:after="0" w:line="240" w:lineRule="auto"/>
        <w:ind w:left="1080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29"/>
        </w:numPr>
        <w:shd w:val="clear" w:color="auto" w:fill="FFFFFF"/>
        <w:spacing w:after="0"/>
        <w:jc w:val="both"/>
        <w:rPr>
          <w:rFonts w:asciiTheme="minorHAnsi" w:hAnsiTheme="minorHAnsi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sz w:val="25"/>
          <w:szCs w:val="25"/>
          <w:shd w:val="clear" w:color="auto" w:fill="FFFFFD"/>
        </w:rPr>
        <w:t>Где это домик?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Оборудование: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 xml:space="preserve"> плакат с домиками (см. мате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риалы к урокам, рис. 19).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: Психолог</w:t>
      </w:r>
      <w:r w:rsidRPr="00636821">
        <w:rPr>
          <w:rFonts w:asciiTheme="minorHAnsi" w:hAnsiTheme="minorHAnsi"/>
          <w:color w:val="000000"/>
          <w:sz w:val="25"/>
          <w:szCs w:val="25"/>
        </w:rPr>
        <w:t xml:space="preserve"> сначала говорит: «Домики 1,' 2, 3 располо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жены в верхнем ряду, домики 4, 5, 6 - в среднем, 7, 8, 9 - в нижнем. Домики 1, 4, 7 расположены в левом столбце, 2, 5, 8 - в среднем, 3, 6, 9 - в правом». Затем задает вопросы: «Где, в каком ряду и столбце располо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жен домик 4?», «Домики 2 и 6 находятся в одном ря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ду?», «Какой домик находится в нижнем ряду я левом столбце?» и т.п.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color w:val="000000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29"/>
        </w:numPr>
        <w:spacing w:after="0" w:line="240" w:lineRule="auto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Рисунок цветным песком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Оборудование: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 xml:space="preserve"> цветной песок, шаблон изображения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: Ребенку предлагается рисовать цветным песком.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/>
          <w:color w:val="000000"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15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Цель: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>Развитие наглядно-образного мышления.</w:t>
      </w:r>
    </w:p>
    <w:p w:rsidR="00B71B34" w:rsidRPr="00636821" w:rsidRDefault="00B71B34" w:rsidP="00B71B34">
      <w:pPr>
        <w:pStyle w:val="a8"/>
        <w:numPr>
          <w:ilvl w:val="0"/>
          <w:numId w:val="30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eastAsiaTheme="minorHAnsi" w:hAnsiTheme="minorHAnsi"/>
          <w:sz w:val="25"/>
          <w:szCs w:val="25"/>
          <w:lang w:eastAsia="en-US"/>
        </w:rPr>
        <w:t>Выложи по образцу</w:t>
      </w:r>
      <w:r w:rsidRPr="00636821">
        <w:rPr>
          <w:rFonts w:asciiTheme="minorHAnsi" w:hAnsiTheme="minorHAnsi"/>
          <w:b/>
          <w:sz w:val="25"/>
          <w:szCs w:val="25"/>
        </w:rPr>
        <w:t xml:space="preserve"> </w:t>
      </w:r>
      <w:r w:rsidRPr="00636821">
        <w:rPr>
          <w:rFonts w:asciiTheme="minorHAnsi" w:hAnsiTheme="minorHAnsi"/>
          <w:sz w:val="25"/>
          <w:szCs w:val="25"/>
        </w:rPr>
        <w:t>(развитие мелкой моторики, развитие произвольного внимания)</w:t>
      </w:r>
    </w:p>
    <w:p w:rsidR="00B71B34" w:rsidRPr="00636821" w:rsidRDefault="00B71B34" w:rsidP="00B71B34">
      <w:p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Оборудование: </w:t>
      </w:r>
      <w:r w:rsidRPr="00636821">
        <w:rPr>
          <w:rFonts w:asciiTheme="minorHAnsi" w:hAnsiTheme="minorHAnsi"/>
          <w:sz w:val="25"/>
          <w:szCs w:val="25"/>
        </w:rPr>
        <w:t>образец узора (Приложение  6),  набор геометрических фигур, необходимый для выкладывания узора (повтор 10 урока)</w:t>
      </w:r>
    </w:p>
    <w:p w:rsidR="00B71B34" w:rsidRPr="00636821" w:rsidRDefault="00B71B34" w:rsidP="00B71B34">
      <w:pPr>
        <w:pStyle w:val="a8"/>
        <w:shd w:val="clear" w:color="auto" w:fill="FFFFFF"/>
        <w:autoSpaceDE w:val="0"/>
        <w:autoSpaceDN w:val="0"/>
        <w:adjustRightInd w:val="0"/>
        <w:ind w:left="108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Cs/>
          <w:color w:val="000000"/>
          <w:sz w:val="25"/>
          <w:szCs w:val="25"/>
        </w:rPr>
        <w:t>2. Полянки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Оборудование: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>комплект листов с изображением четырех полянок с разветвлен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ными дорожками и домиками на их концах, а также «письма», указывающие путь к одному из домиков (см. материалы к урокам, рис. 51).</w:t>
      </w:r>
      <w:r w:rsidRPr="00636821">
        <w:rPr>
          <w:rFonts w:asciiTheme="minorHAnsi" w:hAnsiTheme="minorHAnsi"/>
          <w:sz w:val="25"/>
          <w:szCs w:val="25"/>
        </w:rPr>
        <w:t xml:space="preserve"> 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>Сначала даются две вводные задачи (листы А и Б), затем по порядку задачи 1-3. Психолог говорит (пер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вая вводная задача): «Перед вами полянка, на ней нари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сованы дорожки и домики в конце каждой из них. Нужно правильно найти один домик и зачеркнуть его. Чтобы найти этот домик, надо смотреть на письмо. В письме на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рисовано, что надо идти от травки мимо елочки, потом мимо грибка, тогда найдете правильно домик».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Вторая вводная задача (лист Б): «Здесь тоже два домика. Но письмо другое, в нем нари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совано, как идти и куда поворачивать». Вместе с уче</w:t>
      </w:r>
      <w:r w:rsidRPr="00636821">
        <w:rPr>
          <w:rFonts w:asciiTheme="minorHAnsi" w:hAnsiTheme="minorHAnsi"/>
          <w:color w:val="000000"/>
          <w:sz w:val="25"/>
          <w:szCs w:val="25"/>
        </w:rPr>
        <w:softHyphen/>
        <w:t>никами учитель находит нужный домик. Затем ученики самостоятельно решают основные задачи.</w:t>
      </w:r>
    </w:p>
    <w:p w:rsidR="00B71B34" w:rsidRPr="00636821" w:rsidRDefault="00B71B34" w:rsidP="00B71B34">
      <w:pPr>
        <w:pStyle w:val="a6"/>
        <w:ind w:left="108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3.Методика  заучивания 10 слов</w:t>
      </w:r>
    </w:p>
    <w:p w:rsidR="00B71B34" w:rsidRPr="00636821" w:rsidRDefault="00B71B34" w:rsidP="00B71B34">
      <w:pPr>
        <w:pStyle w:val="a6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</w:rPr>
        <w:t xml:space="preserve"> «Сейчас я прочту 10 слов. Слушать надо внимательно. Когда кончу читать, сразу же повтори столько, сколько запомнишь. Повторять можно в любом порядке, порядок роли не играет. Понятно?» Психолог читает слова медленно, четко. Когда испытуемый повторяет слова, ставит в своем протоколе крестики под этими словами. Затем продолжает инструкцию (второй этап).</w:t>
      </w:r>
      <w:r w:rsidRPr="00636821">
        <w:rPr>
          <w:rFonts w:asciiTheme="minorHAnsi" w:hAnsiTheme="minorHAnsi"/>
          <w:b/>
          <w:bCs/>
          <w:color w:val="000000"/>
          <w:sz w:val="25"/>
          <w:szCs w:val="25"/>
        </w:rPr>
        <w:t xml:space="preserve"> Второе объяснение</w:t>
      </w:r>
      <w:r w:rsidRPr="00636821">
        <w:rPr>
          <w:rFonts w:asciiTheme="minorHAnsi" w:hAnsiTheme="minorHAnsi"/>
          <w:color w:val="000000"/>
          <w:sz w:val="25"/>
          <w:szCs w:val="25"/>
        </w:rPr>
        <w:t xml:space="preserve">: «Сейчас я снова прочту те же самые слова, и ты опять должна повторить их – и те, которые уже назвала, и те, которые в первый раз пропустила, – все вместе, в любом порядке». И еще 2 раза. </w:t>
      </w: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16</w:t>
      </w:r>
    </w:p>
    <w:p w:rsidR="00B71B34" w:rsidRPr="00636821" w:rsidRDefault="00B71B34" w:rsidP="00B71B3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Цель: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</w:rPr>
        <w:t>Развитие памяти умения пересказывать, работа с мимикой.</w:t>
      </w:r>
    </w:p>
    <w:p w:rsidR="00B71B34" w:rsidRPr="00636821" w:rsidRDefault="00B71B34" w:rsidP="00B71B34">
      <w:pPr>
        <w:pStyle w:val="a8"/>
        <w:numPr>
          <w:ilvl w:val="0"/>
          <w:numId w:val="31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eastAsiaTheme="minorHAnsi" w:hAnsiTheme="minorHAnsi"/>
          <w:sz w:val="25"/>
          <w:szCs w:val="25"/>
          <w:lang w:eastAsia="en-US"/>
        </w:rPr>
        <w:t>Читаем сказку «Лиса и Журавль»</w:t>
      </w:r>
    </w:p>
    <w:p w:rsidR="00B71B34" w:rsidRPr="00636821" w:rsidRDefault="00B71B34" w:rsidP="00B71B34">
      <w:pPr>
        <w:pStyle w:val="a8"/>
        <w:spacing w:after="0" w:line="240" w:lineRule="auto"/>
        <w:ind w:left="1440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 </w:t>
      </w:r>
    </w:p>
    <w:p w:rsidR="00B71B34" w:rsidRPr="00636821" w:rsidRDefault="00B71B34" w:rsidP="00B71B34">
      <w:p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Оборудование: </w:t>
      </w:r>
      <w:r w:rsidRPr="00636821">
        <w:rPr>
          <w:rFonts w:asciiTheme="minorHAnsi" w:hAnsiTheme="minorHAnsi"/>
          <w:sz w:val="25"/>
          <w:szCs w:val="25"/>
        </w:rPr>
        <w:t>сказка, деревянная палочка, плоская тарелочка и вазочка с тонким горлышком.</w:t>
      </w:r>
    </w:p>
    <w:p w:rsidR="00B71B34" w:rsidRPr="00636821" w:rsidRDefault="00B71B34" w:rsidP="00B71B34">
      <w:p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Во время чтения поясняем не знакомые слова ( Куманёк, амбар, просо и т.п.).</w:t>
      </w:r>
    </w:p>
    <w:p w:rsidR="00B71B34" w:rsidRPr="00636821" w:rsidRDefault="00B71B34" w:rsidP="00B71B34">
      <w:p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Описание:.</w:t>
      </w:r>
      <w:r w:rsidRPr="00636821">
        <w:rPr>
          <w:rFonts w:asciiTheme="minorHAnsi" w:hAnsiTheme="minorHAnsi"/>
          <w:sz w:val="25"/>
          <w:szCs w:val="25"/>
        </w:rPr>
        <w:t xml:space="preserve"> Ребенок читает сказку по абзацу и выделяет главную мысль.Каждый обзац иллюстрируется ребенком психологу.( маленький театр)</w:t>
      </w:r>
    </w:p>
    <w:p w:rsidR="00B71B34" w:rsidRPr="00636821" w:rsidRDefault="00B71B34" w:rsidP="00B71B34">
      <w:pPr>
        <w:pStyle w:val="a8"/>
        <w:numPr>
          <w:ilvl w:val="0"/>
          <w:numId w:val="31"/>
        </w:num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Ритм</w:t>
      </w:r>
    </w:p>
    <w:p w:rsidR="00B71B34" w:rsidRPr="00636821" w:rsidRDefault="00B71B34" w:rsidP="00B71B34">
      <w:p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После прочтенья выстукиваем ритм деревянной палочкой «сытого» и «голодного» журавля</w:t>
      </w:r>
    </w:p>
    <w:p w:rsidR="00B71B34" w:rsidRPr="00636821" w:rsidRDefault="00B71B34" w:rsidP="00B71B34">
      <w:pPr>
        <w:pStyle w:val="a8"/>
        <w:numPr>
          <w:ilvl w:val="0"/>
          <w:numId w:val="31"/>
        </w:num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Мимические упражнения</w:t>
      </w:r>
    </w:p>
    <w:p w:rsidR="00B71B34" w:rsidRPr="00636821" w:rsidRDefault="00B71B34" w:rsidP="00B71B34">
      <w:p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sz w:val="25"/>
          <w:szCs w:val="25"/>
        </w:rPr>
        <w:t>мимикой показываем довольную и голодную лису.</w:t>
      </w: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17</w:t>
      </w:r>
    </w:p>
    <w:p w:rsidR="00B71B34" w:rsidRPr="00636821" w:rsidRDefault="00B71B34" w:rsidP="00B71B34">
      <w:pPr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>: Развитие памяти, речи</w:t>
      </w:r>
    </w:p>
    <w:p w:rsidR="00B71B34" w:rsidRPr="00636821" w:rsidRDefault="00B71B34" w:rsidP="00B71B34">
      <w:pPr>
        <w:pStyle w:val="a8"/>
        <w:numPr>
          <w:ilvl w:val="0"/>
          <w:numId w:val="28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Пальчиковая гимнастика (на уменьшения мышечного тонуса) 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колючий мячик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Описание: </w:t>
      </w:r>
      <w:r w:rsidRPr="00636821">
        <w:rPr>
          <w:rFonts w:asciiTheme="minorHAnsi" w:hAnsiTheme="minorHAnsi"/>
          <w:sz w:val="25"/>
          <w:szCs w:val="25"/>
        </w:rPr>
        <w:t>Мячик-ежик мы возьмем, (подбрасываем мячик вверх)</w:t>
      </w:r>
    </w:p>
    <w:p w:rsidR="00B71B34" w:rsidRPr="00636821" w:rsidRDefault="00B71B34" w:rsidP="00B71B34">
      <w:pPr>
        <w:pStyle w:val="a8"/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Покатаем и потрем. (прокатываем между ладошек)</w:t>
      </w:r>
    </w:p>
    <w:p w:rsidR="00B71B34" w:rsidRPr="00636821" w:rsidRDefault="00B71B34" w:rsidP="00B71B34">
      <w:pPr>
        <w:pStyle w:val="a8"/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Вверх подбросим и поймаем, (опять подбрасываем мячик)</w:t>
      </w:r>
    </w:p>
    <w:p w:rsidR="00B71B34" w:rsidRPr="00636821" w:rsidRDefault="00B71B34" w:rsidP="00B71B34">
      <w:pPr>
        <w:pStyle w:val="a8"/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 иголки посчитаем. (пальчиками мнем иголки мячика)</w:t>
      </w:r>
    </w:p>
    <w:p w:rsidR="00B71B34" w:rsidRPr="00636821" w:rsidRDefault="00B71B34" w:rsidP="00B71B34">
      <w:pPr>
        <w:pStyle w:val="a8"/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Пустим ежика на стол, (кладем мячик на стол)</w:t>
      </w:r>
    </w:p>
    <w:p w:rsidR="00B71B34" w:rsidRPr="00636821" w:rsidRDefault="00B71B34" w:rsidP="00B71B34">
      <w:pPr>
        <w:pStyle w:val="a8"/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Ручкой ежика прижмем (ручкой прижимаем мячик)</w:t>
      </w:r>
    </w:p>
    <w:p w:rsidR="00B71B34" w:rsidRPr="00636821" w:rsidRDefault="00B71B34" w:rsidP="00B71B34">
      <w:pPr>
        <w:pStyle w:val="a8"/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 немножко покатаем… (катаем мячик)</w:t>
      </w:r>
    </w:p>
    <w:p w:rsidR="00B71B34" w:rsidRPr="00636821" w:rsidRDefault="00B71B34" w:rsidP="00B71B34">
      <w:pPr>
        <w:pStyle w:val="a8"/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Потом ручку поменяем (меняем руки)</w:t>
      </w:r>
    </w:p>
    <w:p w:rsidR="00B71B34" w:rsidRPr="00636821" w:rsidRDefault="00B71B34" w:rsidP="00B71B34">
      <w:pPr>
        <w:pStyle w:val="a8"/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28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eastAsiaTheme="minorHAnsi" w:hAnsiTheme="minorHAnsi"/>
          <w:sz w:val="25"/>
          <w:szCs w:val="25"/>
          <w:lang w:eastAsia="en-US"/>
        </w:rPr>
        <w:t>Выложи по образцу</w:t>
      </w:r>
      <w:r w:rsidRPr="00636821">
        <w:rPr>
          <w:rFonts w:asciiTheme="minorHAnsi" w:hAnsiTheme="minorHAnsi"/>
          <w:b/>
          <w:sz w:val="25"/>
          <w:szCs w:val="25"/>
        </w:rPr>
        <w:t xml:space="preserve"> </w:t>
      </w:r>
      <w:r w:rsidRPr="00636821">
        <w:rPr>
          <w:rFonts w:asciiTheme="minorHAnsi" w:hAnsiTheme="minorHAnsi"/>
          <w:sz w:val="25"/>
          <w:szCs w:val="25"/>
        </w:rPr>
        <w:t>(развитие мелкой моторики, развитие произвольного внимания)</w:t>
      </w:r>
    </w:p>
    <w:p w:rsidR="00B71B34" w:rsidRPr="00636821" w:rsidRDefault="00B71B34" w:rsidP="00B71B34">
      <w:pPr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Оборудование: </w:t>
      </w:r>
      <w:r w:rsidRPr="00636821">
        <w:rPr>
          <w:rFonts w:asciiTheme="minorHAnsi" w:hAnsiTheme="minorHAnsi"/>
          <w:sz w:val="25"/>
          <w:szCs w:val="25"/>
        </w:rPr>
        <w:t xml:space="preserve">образец узора (Приложение  6),  набор геометрических фигур, необходимый для выкладывания узора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дети на столе выкладывают узор из бумаги.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Примечание: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Набор геометрических фигур можно сделать из плотной бумаги, размер должен соответствовать образцу.</w:t>
      </w:r>
    </w:p>
    <w:p w:rsidR="00B71B34" w:rsidRPr="00636821" w:rsidRDefault="00B71B34" w:rsidP="00B71B34">
      <w:pPr>
        <w:pStyle w:val="a8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Cs/>
          <w:color w:val="000000"/>
          <w:sz w:val="25"/>
          <w:szCs w:val="25"/>
        </w:rPr>
        <w:t>Подсчитай правильно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таблицы с фигурами ( а, б). 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Ребенок в слух вслух подсчи</w:t>
      </w:r>
      <w:r w:rsidRPr="00636821">
        <w:rPr>
          <w:rFonts w:asciiTheme="minorHAnsi" w:hAnsiTheme="minorHAnsi"/>
          <w:sz w:val="25"/>
          <w:szCs w:val="25"/>
        </w:rPr>
        <w:softHyphen/>
        <w:t xml:space="preserve">тывает количество одинаковых фигур в каждом ряду (а) либо количество кружков и крестиков ( б). </w:t>
      </w:r>
    </w:p>
    <w:p w:rsidR="00B71B34" w:rsidRPr="00636821" w:rsidRDefault="00B71B34" w:rsidP="00B71B34">
      <w:pPr>
        <w:pStyle w:val="a8"/>
        <w:numPr>
          <w:ilvl w:val="0"/>
          <w:numId w:val="28"/>
        </w:num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Найди путь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 xml:space="preserve">Оборудование: 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>индивидуальные бланки с ла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биринтами (см. материалы к урокам, рис. 50, а, б), ка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 xml:space="preserve">рандаш. 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color w:val="000000"/>
          <w:sz w:val="25"/>
          <w:szCs w:val="25"/>
          <w:shd w:val="clear" w:color="auto" w:fill="FFFFFD"/>
        </w:rPr>
      </w:pPr>
      <w:r w:rsidRPr="00636821">
        <w:rPr>
          <w:rFonts w:asciiTheme="minorHAnsi" w:hAnsiTheme="minorHAnsi"/>
          <w:b/>
          <w:color w:val="000000"/>
          <w:sz w:val="25"/>
          <w:szCs w:val="25"/>
          <w:shd w:val="clear" w:color="auto" w:fill="FFFFFD"/>
        </w:rPr>
        <w:t>Описание: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t xml:space="preserve"> Сначала психолог просит учеников помочь Саше и Ко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ле найти дорогу в школу, проведя по ней карандашом. Затем нужно помочь зайчику добраться до морковки. По какой дорожке ему надо бежать? (Правильный от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D"/>
        </w:rPr>
        <w:softHyphen/>
        <w:t>вет: 8.)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C15FE6" w:rsidRDefault="00C15FE6" w:rsidP="00B71B34">
      <w:pPr>
        <w:jc w:val="center"/>
        <w:rPr>
          <w:rFonts w:asciiTheme="minorHAnsi" w:hAnsiTheme="minorHAnsi"/>
          <w:b/>
          <w:sz w:val="25"/>
          <w:szCs w:val="25"/>
        </w:rPr>
      </w:pPr>
    </w:p>
    <w:p w:rsidR="00B71B34" w:rsidRPr="00636821" w:rsidRDefault="00B71B34" w:rsidP="00B71B34">
      <w:pPr>
        <w:jc w:val="center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Занятие 18</w:t>
      </w:r>
    </w:p>
    <w:p w:rsidR="00B71B34" w:rsidRPr="00636821" w:rsidRDefault="00B71B34" w:rsidP="00B71B34">
      <w:pPr>
        <w:spacing w:line="259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Цель</w:t>
      </w:r>
      <w:r w:rsidRPr="00636821">
        <w:rPr>
          <w:rFonts w:asciiTheme="minorHAnsi" w:hAnsiTheme="minorHAnsi"/>
          <w:sz w:val="25"/>
          <w:szCs w:val="25"/>
        </w:rPr>
        <w:t>: Развитие мышления</w:t>
      </w:r>
      <w:r w:rsidRPr="00636821">
        <w:rPr>
          <w:rFonts w:asciiTheme="minorHAnsi" w:hAnsiTheme="minorHAnsi"/>
          <w:sz w:val="25"/>
          <w:szCs w:val="25"/>
        </w:rPr>
        <w:tab/>
      </w:r>
    </w:p>
    <w:p w:rsidR="00B71B34" w:rsidRPr="00636821" w:rsidRDefault="00B71B34" w:rsidP="00B71B34">
      <w:pPr>
        <w:pStyle w:val="a8"/>
        <w:numPr>
          <w:ilvl w:val="0"/>
          <w:numId w:val="33"/>
        </w:num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Пальчиковая гимнастика (на уменьшения мышечного тонуса) </w:t>
      </w:r>
    </w:p>
    <w:p w:rsidR="00B71B34" w:rsidRPr="00636821" w:rsidRDefault="00B71B34" w:rsidP="00B71B34">
      <w:pPr>
        <w:spacing w:after="0" w:line="240" w:lineRule="auto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колючий мячик</w:t>
      </w:r>
    </w:p>
    <w:p w:rsidR="00B71B34" w:rsidRPr="00636821" w:rsidRDefault="00B71B34" w:rsidP="00B71B34">
      <w:pPr>
        <w:shd w:val="clear" w:color="auto" w:fill="FFFFFF"/>
        <w:spacing w:after="0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 Описание: </w:t>
      </w:r>
      <w:r w:rsidRPr="00636821">
        <w:rPr>
          <w:rFonts w:asciiTheme="minorHAnsi" w:hAnsiTheme="minorHAnsi"/>
          <w:sz w:val="25"/>
          <w:szCs w:val="25"/>
        </w:rPr>
        <w:t>Мячик-ежик мы возьмем, (подбрасываем мячик вверх)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                      Покатаем и потрем. (прокатываем между ладошек)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Вверх подбросим и поймаем, (опять подбрасываем мячик)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 иголки посчитаем. (пальчиками мнем иголки мячика)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Пустим ежика на стол, (кладем мячик на стол)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Ручкой ежика прижмем (ручкой прижимаем мячик)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 немножко покатаем… (катаем мячик)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Потом ручку поменяем (меняем руки)</w:t>
      </w:r>
    </w:p>
    <w:p w:rsidR="00B71B34" w:rsidRPr="00636821" w:rsidRDefault="00B71B34" w:rsidP="00B71B34">
      <w:pPr>
        <w:pStyle w:val="a8"/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Исключи лишнее.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F"/>
        </w:rPr>
        <w:t>: листок с двенадцатью рядами слов типа: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>.</w:t>
      </w:r>
      <w:r w:rsidRPr="00636821">
        <w:rPr>
          <w:rFonts w:asciiTheme="minorHAnsi" w:hAnsiTheme="minorHAnsi"/>
          <w:color w:val="000000"/>
          <w:sz w:val="25"/>
          <w:szCs w:val="25"/>
        </w:rPr>
        <w:t xml:space="preserve"> Ученику необходимо в каждом ряду слов найти такое, которое не подходит, лишнее, и объяснить почему.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</w:p>
    <w:p w:rsidR="00C15FE6" w:rsidRDefault="00C15FE6" w:rsidP="00C15FE6">
      <w:pPr>
        <w:shd w:val="clear" w:color="auto" w:fill="FFFFFF"/>
        <w:spacing w:after="0" w:line="240" w:lineRule="auto"/>
        <w:ind w:left="1080"/>
        <w:rPr>
          <w:rFonts w:asciiTheme="minorHAnsi" w:hAnsiTheme="minorHAnsi"/>
          <w:color w:val="000000"/>
          <w:sz w:val="25"/>
          <w:szCs w:val="25"/>
        </w:rPr>
        <w:sectPr w:rsidR="00C15FE6" w:rsidSect="00180156">
          <w:pgSz w:w="11906" w:h="16838"/>
          <w:pgMar w:top="851" w:right="720" w:bottom="720" w:left="851" w:header="708" w:footer="708" w:gutter="0"/>
          <w:pgBorders w:display="firstPage" w:offsetFrom="page">
            <w:top w:val="twistedLines1" w:sz="22" w:space="24" w:color="auto"/>
            <w:left w:val="twistedLines1" w:sz="22" w:space="24" w:color="auto"/>
            <w:bottom w:val="twistedLines1" w:sz="22" w:space="24" w:color="auto"/>
            <w:right w:val="twistedLines1" w:sz="22" w:space="24" w:color="auto"/>
          </w:pgBorders>
          <w:cols w:space="708"/>
          <w:docGrid w:linePitch="360"/>
        </w:sectPr>
      </w:pPr>
    </w:p>
    <w:p w:rsidR="00B71B34" w:rsidRPr="00636821" w:rsidRDefault="00B71B34" w:rsidP="00C15FE6">
      <w:pPr>
        <w:shd w:val="clear" w:color="auto" w:fill="FFFFFF"/>
        <w:spacing w:after="0" w:line="240" w:lineRule="auto"/>
        <w:ind w:left="284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Лампа, фонарь, солнце, свеча.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284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Сапоги, ботинки, шнурки, валенки.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284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Собака, лошадь, корова, лось.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284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Стол, стул, пол, кровать.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284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Сладкий, горький, кислый, горячий.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284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Очки, глаза, нос, уши.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284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Трактор, комбайн, машина, сани.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108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Москва, Киев, Волга, Минск.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108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Шум, свист, гром, град.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108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Суп, кисель, кастрюля, картошка.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108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Береза, сосна, дуб, роза.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108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Fonts w:asciiTheme="minorHAnsi" w:hAnsiTheme="minorHAnsi"/>
          <w:color w:val="000000"/>
          <w:sz w:val="25"/>
          <w:szCs w:val="25"/>
        </w:rPr>
        <w:t>Абрикос, персик, помидор, апельсин.</w:t>
      </w:r>
    </w:p>
    <w:p w:rsidR="00B71B34" w:rsidRPr="00636821" w:rsidRDefault="00B71B34" w:rsidP="00C15FE6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</w:p>
    <w:p w:rsidR="00C15FE6" w:rsidRDefault="00C15FE6" w:rsidP="00B71B34">
      <w:pPr>
        <w:pStyle w:val="a8"/>
        <w:numPr>
          <w:ilvl w:val="0"/>
          <w:numId w:val="33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Theme="minorHAnsi" w:hAnsiTheme="minorHAnsi"/>
          <w:sz w:val="25"/>
          <w:szCs w:val="25"/>
        </w:rPr>
        <w:sectPr w:rsidR="00C15FE6" w:rsidSect="00180156">
          <w:type w:val="continuous"/>
          <w:pgSz w:w="11906" w:h="16838"/>
          <w:pgMar w:top="1560" w:right="720" w:bottom="720" w:left="720" w:header="708" w:footer="708" w:gutter="0"/>
          <w:pgBorders w:offsetFrom="page">
            <w:top w:val="twistedLines1" w:sz="22" w:space="24" w:color="auto"/>
            <w:left w:val="twistedLines1" w:sz="22" w:space="24" w:color="auto"/>
            <w:bottom w:val="twistedLines1" w:sz="22" w:space="24" w:color="auto"/>
            <w:right w:val="twistedLines1" w:sz="22" w:space="24" w:color="auto"/>
          </w:pgBorders>
          <w:cols w:num="2" w:space="708"/>
          <w:docGrid w:linePitch="360"/>
        </w:sectPr>
      </w:pPr>
    </w:p>
    <w:p w:rsidR="00B71B34" w:rsidRPr="00636821" w:rsidRDefault="00B71B34" w:rsidP="00B71B34">
      <w:pPr>
        <w:pStyle w:val="a8"/>
        <w:numPr>
          <w:ilvl w:val="0"/>
          <w:numId w:val="33"/>
        </w:num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>Простые аналогии</w:t>
      </w:r>
    </w:p>
    <w:p w:rsidR="00B71B34" w:rsidRPr="00636821" w:rsidRDefault="00B71B34" w:rsidP="00B71B34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Theme="minorHAnsi" w:hAnsiTheme="minorHAnsi"/>
          <w:b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 xml:space="preserve">Оборудование: 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F"/>
        </w:rPr>
        <w:t>бланк, в котором напечатаны два ряда слов по образцу.</w:t>
      </w:r>
    </w:p>
    <w:p w:rsidR="00B71B34" w:rsidRPr="00636821" w:rsidRDefault="00B71B34" w:rsidP="00C15FE6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</w:t>
      </w:r>
      <w:r w:rsidRPr="00636821">
        <w:rPr>
          <w:rFonts w:asciiTheme="minorHAnsi" w:hAnsiTheme="minorHAnsi"/>
          <w:color w:val="000000"/>
          <w:sz w:val="25"/>
          <w:szCs w:val="25"/>
          <w:shd w:val="clear" w:color="auto" w:fill="FFFFFF"/>
        </w:rPr>
        <w:t> Порядок исследования. Ученик изучает пару слов, размещенных слева, устанавливая между ними логическую связь, а затем по аналогии строит пару справа, выбирая из предложенных нужное понятие. Если ученик не может понять, как это делается, одну пару слов можно разобрать вместе с ним.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1. Бежать – стоять;  Кричать –</w:t>
      </w:r>
    </w:p>
    <w:p w:rsidR="00B71B34" w:rsidRPr="00636821" w:rsidRDefault="00B71B34" w:rsidP="00C15FE6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а) молчать, б) ползать, в) шуметь, г) звать, д) конюшня</w:t>
      </w:r>
    </w:p>
    <w:p w:rsidR="00B71B34" w:rsidRPr="00636821" w:rsidRDefault="00B71B34" w:rsidP="00C15FE6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</w:t>
      </w:r>
    </w:p>
    <w:p w:rsidR="00B71B34" w:rsidRPr="00636821" w:rsidRDefault="00B71B34" w:rsidP="00C15FE6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2. Паровоз – вагоны;  Конь –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а) конюх, б) лошадь, в) овес, г) телега, д) конюшня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3. Нога – сапог;  Глаза –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а) голова, б) очки, в) слезы, г) зрение, д) нос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4. Коровы – стадо; Деревья –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а) лес, б) овцы, в) охотник, г) стая, д) хищник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lastRenderedPageBreak/>
        <w:t>5. Малина – ягода;  Математика –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а) книга, б) стол, в) парта, г) тетради, д) мел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6. Рожь – поле;  Яблоня –  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а) садовник, б) забор, в) яблоки, г) сад, д) листья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7. Театр – зритель;  Библиотека –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а) полки, б) книги, в) читатель, г) библиотекарь, д) сторож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8. Пароход – пристань;  Поезд –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а) рельсы, б) вокзал, в) земля, г) пассажир, д) шпалы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9. Смородина – ягода;  Кастрюля –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а) плита, б) суп, в) ложка, г) посуда, д) повар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10. Болезнь – лечить;  Телевизор –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а) включить, б) ставить, в) ремонтировать, г) квартира, д) мастер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11. Дом – этажи;  Лестница –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Style w:val="c0"/>
          <w:rFonts w:asciiTheme="minorHAnsi" w:hAnsiTheme="minorHAnsi"/>
          <w:color w:val="000000"/>
          <w:sz w:val="25"/>
          <w:szCs w:val="25"/>
        </w:rPr>
      </w:pPr>
      <w:r w:rsidRPr="00636821">
        <w:rPr>
          <w:rStyle w:val="c0"/>
          <w:rFonts w:asciiTheme="minorHAnsi" w:hAnsiTheme="minorHAnsi"/>
          <w:color w:val="000000"/>
          <w:sz w:val="25"/>
          <w:szCs w:val="25"/>
        </w:rPr>
        <w:t> а) жители, б) ступеньки, в) каменный,</w:t>
      </w:r>
    </w:p>
    <w:p w:rsidR="00B71B34" w:rsidRPr="00636821" w:rsidRDefault="00B71B34" w:rsidP="00B71B34">
      <w:pPr>
        <w:pStyle w:val="c7"/>
        <w:shd w:val="clear" w:color="auto" w:fill="FFFFFF"/>
        <w:spacing w:before="0" w:beforeAutospacing="0" w:after="0" w:afterAutospacing="0"/>
        <w:ind w:firstLine="120"/>
        <w:rPr>
          <w:rFonts w:asciiTheme="minorHAnsi" w:hAnsiTheme="minorHAnsi"/>
          <w:color w:val="000000"/>
          <w:sz w:val="25"/>
          <w:szCs w:val="25"/>
        </w:rPr>
      </w:pPr>
    </w:p>
    <w:p w:rsidR="00B71B34" w:rsidRPr="00636821" w:rsidRDefault="00B71B34" w:rsidP="00B71B34">
      <w:pPr>
        <w:pStyle w:val="a8"/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sz w:val="25"/>
          <w:szCs w:val="25"/>
        </w:rPr>
        <w:t xml:space="preserve"> «Найди лишнее» (развитие  мышления)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Оборудование:</w:t>
      </w:r>
      <w:r w:rsidRPr="00636821">
        <w:rPr>
          <w:rFonts w:asciiTheme="minorHAnsi" w:hAnsiTheme="minorHAnsi"/>
          <w:sz w:val="25"/>
          <w:szCs w:val="25"/>
        </w:rPr>
        <w:t xml:space="preserve"> карточка (Приложение 3).</w:t>
      </w:r>
    </w:p>
    <w:p w:rsidR="00B71B34" w:rsidRPr="00636821" w:rsidRDefault="00B71B34" w:rsidP="00B71B34">
      <w:pPr>
        <w:shd w:val="clear" w:color="auto" w:fill="FFFFFF"/>
        <w:spacing w:after="0" w:line="240" w:lineRule="auto"/>
        <w:jc w:val="both"/>
        <w:rPr>
          <w:rFonts w:asciiTheme="minorHAnsi" w:hAnsiTheme="minorHAnsi"/>
          <w:sz w:val="25"/>
          <w:szCs w:val="25"/>
        </w:rPr>
      </w:pPr>
      <w:r w:rsidRPr="00636821">
        <w:rPr>
          <w:rFonts w:asciiTheme="minorHAnsi" w:hAnsiTheme="minorHAnsi"/>
          <w:b/>
          <w:sz w:val="25"/>
          <w:szCs w:val="25"/>
        </w:rPr>
        <w:t>Описание:</w:t>
      </w:r>
      <w:r w:rsidRPr="00636821">
        <w:rPr>
          <w:rFonts w:asciiTheme="minorHAnsi" w:hAnsiTheme="minorHAnsi"/>
          <w:sz w:val="25"/>
          <w:szCs w:val="25"/>
        </w:rPr>
        <w:t xml:space="preserve"> Психолог показывает карточку, на которой изображено несколько предметов. Дети должны догадаться, какой предмет лишний и объяснить свой ответ</w:t>
      </w:r>
    </w:p>
    <w:p w:rsidR="00B71B34" w:rsidRPr="00636821" w:rsidRDefault="00B71B34" w:rsidP="00B71B34">
      <w:pPr>
        <w:shd w:val="clear" w:color="auto" w:fill="FFFFFF"/>
        <w:spacing w:after="0" w:line="240" w:lineRule="auto"/>
        <w:ind w:left="1418"/>
        <w:jc w:val="both"/>
        <w:rPr>
          <w:rFonts w:asciiTheme="minorHAnsi" w:hAnsiTheme="minorHAnsi"/>
          <w:sz w:val="25"/>
          <w:szCs w:val="25"/>
        </w:rPr>
      </w:pPr>
    </w:p>
    <w:p w:rsidR="00B71B34" w:rsidRPr="00E27A4C" w:rsidRDefault="00B71B34" w:rsidP="00B71B34">
      <w:pPr>
        <w:jc w:val="both"/>
        <w:rPr>
          <w:rFonts w:ascii="Times New Roman" w:hAnsi="Times New Roman"/>
        </w:rPr>
      </w:pPr>
    </w:p>
    <w:p w:rsidR="00B71B34" w:rsidRPr="00E27A4C" w:rsidRDefault="00B71B34" w:rsidP="00B71B34">
      <w:pPr>
        <w:spacing w:after="0" w:line="240" w:lineRule="auto"/>
        <w:rPr>
          <w:rFonts w:ascii="Times New Roman" w:hAnsi="Times New Roman"/>
        </w:rPr>
      </w:pPr>
    </w:p>
    <w:p w:rsidR="00B71B34" w:rsidRPr="00E27A4C" w:rsidRDefault="00B71B34" w:rsidP="00B71B34">
      <w:pPr>
        <w:spacing w:after="0" w:line="240" w:lineRule="auto"/>
        <w:rPr>
          <w:rFonts w:ascii="Times New Roman" w:hAnsi="Times New Roman"/>
        </w:rPr>
      </w:pPr>
    </w:p>
    <w:p w:rsidR="00B71B34" w:rsidRPr="00E27A4C" w:rsidRDefault="00B71B34" w:rsidP="00B71B34">
      <w:pPr>
        <w:spacing w:after="0" w:line="240" w:lineRule="auto"/>
        <w:rPr>
          <w:rFonts w:ascii="Times New Roman" w:hAnsi="Times New Roman"/>
        </w:rPr>
      </w:pPr>
    </w:p>
    <w:p w:rsidR="00B71B34" w:rsidRPr="00E27A4C" w:rsidRDefault="00B71B34" w:rsidP="00B71B34">
      <w:pPr>
        <w:spacing w:after="0" w:line="240" w:lineRule="auto"/>
        <w:rPr>
          <w:rFonts w:ascii="Times New Roman" w:hAnsi="Times New Roman"/>
        </w:rPr>
      </w:pPr>
    </w:p>
    <w:p w:rsidR="00B71B34" w:rsidRPr="00E27A4C" w:rsidRDefault="00B71B34" w:rsidP="00B71B34">
      <w:pPr>
        <w:spacing w:after="0" w:line="240" w:lineRule="auto"/>
        <w:rPr>
          <w:rFonts w:ascii="Times New Roman" w:hAnsi="Times New Roman"/>
        </w:rPr>
      </w:pPr>
    </w:p>
    <w:p w:rsidR="00B71B34" w:rsidRPr="00E27A4C" w:rsidRDefault="00B71B34" w:rsidP="00B71B34">
      <w:pPr>
        <w:spacing w:after="0" w:line="240" w:lineRule="auto"/>
        <w:rPr>
          <w:rFonts w:ascii="Times New Roman" w:hAnsi="Times New Roman"/>
        </w:rPr>
      </w:pPr>
    </w:p>
    <w:p w:rsidR="00B71B34" w:rsidRPr="00E27A4C" w:rsidRDefault="00B71B34" w:rsidP="00B71B34">
      <w:pPr>
        <w:spacing w:after="0" w:line="240" w:lineRule="auto"/>
        <w:rPr>
          <w:rFonts w:ascii="Times New Roman" w:hAnsi="Times New Roman"/>
        </w:rPr>
      </w:pPr>
    </w:p>
    <w:p w:rsidR="00B71B34" w:rsidRDefault="00B71B34" w:rsidP="00B71B34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657850" cy="375285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2" r="7317" b="40264"/>
                    <a:stretch/>
                  </pic:blipFill>
                  <pic:spPr bwMode="auto">
                    <a:xfrm>
                      <a:off x="0" y="0"/>
                      <a:ext cx="5657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448300" cy="8505825"/>
            <wp:effectExtent l="0" t="0" r="0" b="952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Pr="008878A8" w:rsidRDefault="00B71B34" w:rsidP="00B71B34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>
            <wp:extent cx="5372100" cy="840105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53075" cy="835342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24500" cy="853440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91175" cy="847725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695950" cy="8486775"/>
            <wp:effectExtent l="0" t="0" r="0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Выложи по образцу 11 уроку</w:t>
      </w: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882656" cy="2521912"/>
            <wp:effectExtent l="0" t="0" r="381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88" cy="252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-3106420</wp:posOffset>
            </wp:positionV>
            <wp:extent cx="2305050" cy="4198620"/>
            <wp:effectExtent l="0" t="0" r="0" b="0"/>
            <wp:wrapTight wrapText="bothSides">
              <wp:wrapPolygon edited="0">
                <wp:start x="0" y="0"/>
                <wp:lineTo x="0" y="21463"/>
                <wp:lineTo x="21421" y="21463"/>
                <wp:lineTo x="21421" y="0"/>
                <wp:lineTo x="0" y="0"/>
              </wp:wrapPolygon>
            </wp:wrapTight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19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Найди путь к уроку 10</w:t>
      </w:r>
    </w:p>
    <w:p w:rsidR="00B71B34" w:rsidRDefault="00B71B34" w:rsidP="00B71B34">
      <w:pPr>
        <w:spacing w:after="0" w:line="240" w:lineRule="auto"/>
        <w:rPr>
          <w:sz w:val="24"/>
          <w:szCs w:val="24"/>
        </w:rPr>
      </w:pPr>
    </w:p>
    <w:p w:rsidR="00B71B34" w:rsidRDefault="00B71B34" w:rsidP="00B71B34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800725" cy="8610600"/>
            <wp:effectExtent l="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pStyle w:val="a3"/>
        <w:rPr>
          <w:rFonts w:ascii="Calibri" w:hAnsi="Calibri"/>
          <w:sz w:val="28"/>
          <w:szCs w:val="28"/>
        </w:rPr>
      </w:pPr>
    </w:p>
    <w:p w:rsidR="00B71B34" w:rsidRPr="00D6487F" w:rsidRDefault="00BD1674" w:rsidP="00B71B34">
      <w:r>
        <w:rPr>
          <w:noProof/>
        </w:rPr>
        <w:lastRenderedPageBreak/>
        <w:drawing>
          <wp:inline distT="0" distB="0" distL="0" distR="0" wp14:anchorId="7DE8387A" wp14:editId="50CB88EB">
            <wp:extent cx="5895975" cy="8534400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tabs>
          <w:tab w:val="left" w:pos="1950"/>
        </w:tabs>
      </w:pPr>
    </w:p>
    <w:p w:rsidR="001B3FFE" w:rsidRDefault="001B3FFE" w:rsidP="00B71B34">
      <w:pPr>
        <w:pStyle w:val="a3"/>
        <w:rPr>
          <w:rFonts w:ascii="Calibri" w:hAnsi="Calibri"/>
          <w:sz w:val="22"/>
          <w:szCs w:val="22"/>
        </w:rPr>
      </w:pPr>
    </w:p>
    <w:p w:rsidR="00B71B34" w:rsidRDefault="00B71B34" w:rsidP="00B71B34">
      <w:pPr>
        <w:pStyle w:val="a3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Расскажи по картинке</w:t>
      </w:r>
    </w:p>
    <w:p w:rsidR="00B71B34" w:rsidRDefault="00B71B34" w:rsidP="00B71B34">
      <w:pPr>
        <w:pStyle w:val="a3"/>
        <w:rPr>
          <w:noProof/>
        </w:rPr>
      </w:pPr>
    </w:p>
    <w:p w:rsidR="001B3FFE" w:rsidRDefault="00B71B34" w:rsidP="001B3FFE">
      <w:pPr>
        <w:pStyle w:val="a3"/>
      </w:pPr>
      <w:r>
        <w:rPr>
          <w:noProof/>
        </w:rPr>
        <w:drawing>
          <wp:inline distT="0" distB="0" distL="0" distR="0">
            <wp:extent cx="5657850" cy="3872838"/>
            <wp:effectExtent l="0" t="0" r="0" b="0"/>
            <wp:docPr id="48" name="Рисунок 48" descr="https://okartinkah.ru/img/kartinki-dlya-rasskaza-po-kartinkam-2104/kartinki-dlya-rasskaza-po-kartinkam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artinkah.ru/img/kartinki-dlya-rasskaza-po-kartinkam-2104/kartinki-dlya-rasskaza-po-kartinkam-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778" cy="388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Pr="00F103C2" w:rsidRDefault="00B71B34" w:rsidP="001B3FFE">
      <w:pPr>
        <w:pStyle w:val="a3"/>
        <w:rPr>
          <w:noProof/>
        </w:rPr>
      </w:pPr>
      <w:r>
        <w:t>Расскажи по картинке</w:t>
      </w:r>
    </w:p>
    <w:p w:rsidR="00B71B34" w:rsidRDefault="00B71B34" w:rsidP="00B71B34">
      <w:pPr>
        <w:pStyle w:val="a3"/>
        <w:rPr>
          <w:rFonts w:ascii="Calibri" w:hAnsi="Calibri"/>
          <w:sz w:val="28"/>
          <w:szCs w:val="28"/>
        </w:rPr>
      </w:pPr>
      <w:r>
        <w:rPr>
          <w:noProof/>
        </w:rPr>
        <w:drawing>
          <wp:inline distT="0" distB="0" distL="0" distR="0">
            <wp:extent cx="5109845" cy="3924300"/>
            <wp:effectExtent l="0" t="0" r="0" b="0"/>
            <wp:docPr id="47" name="Рисунок 47" descr="http://www.logopedkniga.ru/modules/InternetShop/management/storage/images/products/images/532/iliakov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ogopedkniga.ru/modules/InternetShop/management/storage/images/products/images/532/iliakova-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91" cy="39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0DA">
        <w:rPr>
          <w:noProof/>
        </w:rPr>
        <w:t xml:space="preserve"> </w:t>
      </w:r>
    </w:p>
    <w:p w:rsidR="00B71B34" w:rsidRDefault="00B71B34" w:rsidP="00B71B34">
      <w:pPr>
        <w:pStyle w:val="a3"/>
        <w:rPr>
          <w:rFonts w:ascii="Calibri" w:hAnsi="Calibri"/>
          <w:sz w:val="28"/>
          <w:szCs w:val="28"/>
        </w:rPr>
      </w:pPr>
    </w:p>
    <w:p w:rsidR="00B71B34" w:rsidRDefault="001B3FFE" w:rsidP="00B71B34">
      <w:pPr>
        <w:pStyle w:val="a3"/>
        <w:rPr>
          <w:rFonts w:ascii="Calibri" w:hAnsi="Calibr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F93A4" wp14:editId="271FB792">
            <wp:extent cx="6450188" cy="7620635"/>
            <wp:effectExtent l="0" t="0" r="0" b="0"/>
            <wp:docPr id="44" name="Рисунок 44" descr="https://4.bp.blogspot.com/-1Cb8zDLtyQ0/VuIIH7aWaVI/AAAAAAAAGm4/YwPWyuikUGE7hobeLE3dkWORtHrLGIEvQ/s640/poslushnyi%2Bkarandash%2B3_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1Cb8zDLtyQ0/VuIIH7aWaVI/AAAAAAAAGm4/YwPWyuikUGE7hobeLE3dkWORtHrLGIEvQ/s640/poslushnyi%2Bkarandash%2B3_4_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500" cy="771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Pr="006A5F6D" w:rsidRDefault="00B71B34" w:rsidP="00B71B34">
      <w:pPr>
        <w:pStyle w:val="a3"/>
        <w:rPr>
          <w:rFonts w:ascii="Calibri" w:hAnsi="Calibri"/>
          <w:sz w:val="28"/>
          <w:szCs w:val="28"/>
        </w:rPr>
      </w:pPr>
    </w:p>
    <w:p w:rsidR="00B71B34" w:rsidRDefault="00B71B34" w:rsidP="00B71B34">
      <w:pPr>
        <w:spacing w:after="0" w:line="240" w:lineRule="auto"/>
        <w:rPr>
          <w:sz w:val="28"/>
          <w:szCs w:val="28"/>
        </w:rPr>
      </w:pPr>
    </w:p>
    <w:p w:rsidR="00B71B34" w:rsidRDefault="00B71B34" w:rsidP="00B71B34">
      <w:pPr>
        <w:spacing w:after="0" w:line="240" w:lineRule="auto"/>
        <w:rPr>
          <w:sz w:val="28"/>
          <w:szCs w:val="28"/>
        </w:rPr>
      </w:pPr>
    </w:p>
    <w:p w:rsidR="00B71B34" w:rsidRDefault="00B71B34" w:rsidP="00B71B34">
      <w:pPr>
        <w:pStyle w:val="a3"/>
      </w:pPr>
    </w:p>
    <w:p w:rsidR="001B3FFE" w:rsidRDefault="001B3FFE" w:rsidP="001B3FFE">
      <w:pPr>
        <w:pStyle w:val="a6"/>
        <w:rPr>
          <w:color w:val="000000"/>
        </w:rPr>
      </w:pPr>
    </w:p>
    <w:p w:rsidR="00B71B34" w:rsidRPr="001B3FFE" w:rsidRDefault="00B71B34" w:rsidP="001B3FFE">
      <w:pPr>
        <w:pStyle w:val="a6"/>
        <w:rPr>
          <w:rFonts w:ascii="Arial" w:hAnsi="Arial" w:cs="Arial"/>
          <w:color w:val="000000"/>
          <w:sz w:val="20"/>
          <w:szCs w:val="20"/>
        </w:rPr>
      </w:pPr>
      <w:r>
        <w:lastRenderedPageBreak/>
        <w:t>Выложи по образцу к уроку 10</w:t>
      </w:r>
    </w:p>
    <w:p w:rsidR="00B71B34" w:rsidRDefault="00B71B34" w:rsidP="00B71B34">
      <w:pPr>
        <w:tabs>
          <w:tab w:val="left" w:pos="930"/>
        </w:tabs>
      </w:pPr>
      <w:r>
        <w:rPr>
          <w:noProof/>
        </w:rPr>
        <w:drawing>
          <wp:inline distT="0" distB="0" distL="0" distR="0">
            <wp:extent cx="4876800" cy="342900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tabs>
          <w:tab w:val="left" w:pos="930"/>
        </w:tabs>
      </w:pPr>
    </w:p>
    <w:p w:rsidR="00B71B34" w:rsidRDefault="00B71B34" w:rsidP="00B71B34">
      <w:pPr>
        <w:tabs>
          <w:tab w:val="left" w:pos="930"/>
        </w:tabs>
      </w:pPr>
      <w:r>
        <w:rPr>
          <w:noProof/>
        </w:rPr>
        <w:drawing>
          <wp:inline distT="0" distB="0" distL="0" distR="0">
            <wp:extent cx="5238750" cy="37338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tabs>
          <w:tab w:val="left" w:pos="930"/>
        </w:tabs>
      </w:pPr>
    </w:p>
    <w:p w:rsidR="00B71B34" w:rsidRDefault="00B71B34" w:rsidP="00B71B34">
      <w:pPr>
        <w:tabs>
          <w:tab w:val="left" w:pos="3015"/>
        </w:tabs>
        <w:rPr>
          <w:noProof/>
        </w:rPr>
      </w:pPr>
    </w:p>
    <w:p w:rsidR="00B71B34" w:rsidRDefault="00B71B34" w:rsidP="00B71B34">
      <w:pPr>
        <w:tabs>
          <w:tab w:val="left" w:pos="3015"/>
        </w:tabs>
        <w:rPr>
          <w:noProof/>
        </w:rPr>
      </w:pPr>
    </w:p>
    <w:p w:rsidR="00B71B34" w:rsidRDefault="00B71B34" w:rsidP="00B71B34">
      <w:pPr>
        <w:tabs>
          <w:tab w:val="left" w:pos="3015"/>
        </w:tabs>
        <w:rPr>
          <w:noProof/>
        </w:rPr>
      </w:pPr>
    </w:p>
    <w:p w:rsidR="00BD1674" w:rsidRDefault="00BD1674" w:rsidP="00B71B34">
      <w:pPr>
        <w:tabs>
          <w:tab w:val="left" w:pos="3015"/>
        </w:tabs>
        <w:rPr>
          <w:noProof/>
        </w:rPr>
      </w:pPr>
    </w:p>
    <w:p w:rsidR="00BD1674" w:rsidRDefault="00BD1674" w:rsidP="00B71B34">
      <w:pPr>
        <w:tabs>
          <w:tab w:val="left" w:pos="3015"/>
        </w:tabs>
        <w:rPr>
          <w:noProof/>
        </w:rPr>
      </w:pPr>
    </w:p>
    <w:p w:rsidR="00BD1674" w:rsidRDefault="00BD1674" w:rsidP="00B71B34">
      <w:pPr>
        <w:tabs>
          <w:tab w:val="left" w:pos="3015"/>
        </w:tabs>
        <w:rPr>
          <w:noProof/>
        </w:rPr>
      </w:pPr>
    </w:p>
    <w:p w:rsidR="00B71B34" w:rsidRDefault="00B71B34" w:rsidP="00B71B34">
      <w:pPr>
        <w:tabs>
          <w:tab w:val="left" w:pos="3015"/>
        </w:tabs>
        <w:rPr>
          <w:noProof/>
        </w:rPr>
      </w:pPr>
      <w:r>
        <w:rPr>
          <w:noProof/>
        </w:rPr>
        <w:t>Вспомни пару А</w:t>
      </w:r>
    </w:p>
    <w:p w:rsidR="00B71B34" w:rsidRDefault="00B71B34" w:rsidP="00B71B34">
      <w:pPr>
        <w:tabs>
          <w:tab w:val="left" w:pos="3015"/>
        </w:tabs>
        <w:rPr>
          <w:noProof/>
        </w:rPr>
      </w:pPr>
      <w:r>
        <w:rPr>
          <w:noProof/>
        </w:rPr>
        <w:drawing>
          <wp:inline distT="0" distB="0" distL="0" distR="0">
            <wp:extent cx="4954048" cy="7067550"/>
            <wp:effectExtent l="0" t="0" r="0" b="0"/>
            <wp:docPr id="1" name="Рисунок 1" descr="http://konspekta.net/megalektsiiru/baza2/1479239217198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nspekta.net/megalektsiiru/baza2/1479239217198.files/image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65" cy="707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tabs>
          <w:tab w:val="left" w:pos="3015"/>
        </w:tabs>
        <w:rPr>
          <w:noProof/>
        </w:rPr>
      </w:pPr>
    </w:p>
    <w:p w:rsidR="00B71B34" w:rsidRDefault="00B71B34" w:rsidP="00B71B34">
      <w:pPr>
        <w:tabs>
          <w:tab w:val="left" w:pos="3015"/>
        </w:tabs>
        <w:rPr>
          <w:noProof/>
        </w:rPr>
      </w:pPr>
    </w:p>
    <w:p w:rsidR="00B71B34" w:rsidRDefault="00B71B34" w:rsidP="00B71B34">
      <w:pPr>
        <w:tabs>
          <w:tab w:val="left" w:pos="3015"/>
        </w:tabs>
      </w:pPr>
    </w:p>
    <w:p w:rsidR="00B71B34" w:rsidRPr="000B6A65" w:rsidRDefault="00B71B34" w:rsidP="00B71B34"/>
    <w:p w:rsidR="00B71B34" w:rsidRPr="000B6A65" w:rsidRDefault="00B71B34" w:rsidP="00B71B34">
      <w:r>
        <w:t>Вспомни пару Б</w:t>
      </w:r>
    </w:p>
    <w:p w:rsidR="00B71B34" w:rsidRPr="000B6A65" w:rsidRDefault="00B71B34" w:rsidP="00B71B34">
      <w:r>
        <w:rPr>
          <w:noProof/>
        </w:rPr>
        <w:drawing>
          <wp:inline distT="0" distB="0" distL="0" distR="0">
            <wp:extent cx="5838940" cy="7572375"/>
            <wp:effectExtent l="0" t="0" r="9525" b="0"/>
            <wp:docPr id="106" name="Рисунок 106" descr="http://ped-kopilka.ru/images/photos/medium/dfda5b0ba7062655b1cf42a74b810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images/photos/medium/dfda5b0ba7062655b1cf42a74b810ec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60" cy="757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Pr="000B6A65" w:rsidRDefault="00B71B34" w:rsidP="00B71B34"/>
    <w:p w:rsidR="00B71B34" w:rsidRDefault="00B71B34" w:rsidP="00B71B34"/>
    <w:p w:rsidR="00B71B34" w:rsidRDefault="00B71B34" w:rsidP="00B71B34">
      <w:pPr>
        <w:tabs>
          <w:tab w:val="left" w:pos="4035"/>
        </w:tabs>
      </w:pPr>
      <w:r>
        <w:tab/>
        <w:t>Найди отличия урок</w:t>
      </w:r>
    </w:p>
    <w:p w:rsidR="00B71B34" w:rsidRDefault="00B71B34" w:rsidP="00B71B34">
      <w:pPr>
        <w:tabs>
          <w:tab w:val="left" w:pos="4035"/>
        </w:tabs>
      </w:pPr>
      <w:r>
        <w:rPr>
          <w:noProof/>
        </w:rPr>
        <w:lastRenderedPageBreak/>
        <w:drawing>
          <wp:inline distT="0" distB="0" distL="0" distR="0">
            <wp:extent cx="6223000" cy="3733800"/>
            <wp:effectExtent l="0" t="0" r="6350" b="0"/>
            <wp:docPr id="104" name="Рисунок 104" descr="https://m.nkj.ru/upload/iblock/252/252277bad6e3e2676cf4a4b0c60529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nkj.ru/upload/iblock/252/252277bad6e3e2676cf4a4b0c605297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  <w:r>
        <w:rPr>
          <w:noProof/>
        </w:rPr>
        <w:drawing>
          <wp:inline distT="0" distB="0" distL="0" distR="0">
            <wp:extent cx="5940425" cy="4163195"/>
            <wp:effectExtent l="0" t="0" r="3175" b="8890"/>
            <wp:docPr id="105" name="Рисунок 105" descr="http://lib2.podelise.ru/tw_files2/urls_891/15/d-14855/7z-docs/1_html_26c1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2.podelise.ru/tw_files2/urls_891/15/d-14855/7z-docs/1_html_26c197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tabs>
          <w:tab w:val="left" w:pos="4035"/>
        </w:tabs>
      </w:pPr>
    </w:p>
    <w:p w:rsidR="00BD1674" w:rsidRDefault="00BD1674" w:rsidP="00B71B34">
      <w:pPr>
        <w:tabs>
          <w:tab w:val="left" w:pos="4035"/>
        </w:tabs>
      </w:pPr>
    </w:p>
    <w:p w:rsidR="001B3FFE" w:rsidRDefault="001B3FFE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  <w:r>
        <w:lastRenderedPageBreak/>
        <w:t xml:space="preserve">Найди лишнее </w:t>
      </w: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  <w:r>
        <w:rPr>
          <w:noProof/>
        </w:rPr>
        <w:drawing>
          <wp:inline distT="0" distB="0" distL="0" distR="0">
            <wp:extent cx="5940425" cy="5969431"/>
            <wp:effectExtent l="0" t="0" r="3175" b="0"/>
            <wp:docPr id="107" name="Рисунок 107" descr="https://ds03.infourok.ru/uploads/ex/0604/0002c523-530646c3/hello_html_79bc7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604/0002c523-530646c3/hello_html_79bc76b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  <w:r>
        <w:rPr>
          <w:noProof/>
        </w:rPr>
        <w:lastRenderedPageBreak/>
        <w:drawing>
          <wp:inline distT="0" distB="0" distL="0" distR="0">
            <wp:extent cx="6802120" cy="62674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039" cy="628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-739775</wp:posOffset>
            </wp:positionH>
            <wp:positionV relativeFrom="paragraph">
              <wp:posOffset>268605</wp:posOffset>
            </wp:positionV>
            <wp:extent cx="7029450" cy="3286125"/>
            <wp:effectExtent l="0" t="0" r="0" b="9525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чего не достает урок 9</w:t>
      </w: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</w:p>
    <w:p w:rsidR="00B71B34" w:rsidRDefault="00B71B34" w:rsidP="00B71B34">
      <w:pPr>
        <w:tabs>
          <w:tab w:val="left" w:pos="4035"/>
        </w:tabs>
      </w:pPr>
      <w:r>
        <w:t>Выложи по образцу к уроку 6</w:t>
      </w:r>
    </w:p>
    <w:p w:rsidR="00B71B34" w:rsidRDefault="00636821" w:rsidP="001B3FFE">
      <w:pPr>
        <w:pStyle w:val="a3"/>
        <w:rPr>
          <w:noProof/>
        </w:rPr>
      </w:pPr>
      <w:r>
        <w:rPr>
          <w:noProof/>
        </w:rPr>
      </w:r>
      <w:r w:rsidR="001B3FFE">
        <w:rPr>
          <w:noProof/>
        </w:rPr>
        <w:pict>
          <v:group id="Полотно 77" o:spid="_x0000_s1070" editas="canvas" style="width:265.15pt;height:208.5pt;mso-position-horizontal-relative:char;mso-position-vertical-relative:line" coordsize="33674,2647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width:33674;height:26479;visibility:visible">
              <v:fill o:detectmouseclick="t"/>
              <v:path o:connecttype="none"/>
            </v:shape>
            <v:line id="Line 20" o:spid="_x0000_s1072" style="position:absolute;visibility:visible" from="792,16941" to="3784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<v:line id="Line 21" o:spid="_x0000_s1073" style="position:absolute;flip:x;visibility:visible" from="30688,16941" to="33674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LyhsUAAADbAAAADwAAAGRycy9kb3ducmV2LnhtbESPQWsCMRSE7wX/Q3hCL0WzllZ0NYoI&#10;Qg9easuKt+fmuVl287ImqW7/fVMo9DjMzDfMct3bVtzIh9qxgsk4A0FcOl1zpeDzYzeagQgRWWPr&#10;mBR8U4D1avCwxFy7O7/T7RArkSAcclRgYuxyKUNpyGIYu444eRfnLcYkfSW1x3uC21Y+Z9lUWqw5&#10;LRjsaGuobA5fVoGc7Z+ufnN+aYrmeJyboiy6016px2G/WYCI1Mf/8F/7TSuYvsLvl/QD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LyhsUAAADbAAAADwAAAAAAAAAA&#10;AAAAAAChAgAAZHJzL2Rvd25yZXYueG1sUEsFBgAAAAAEAAQA+QAAAJMDAAAAAA==&#10;"/>
            <v:line id="Line 22" o:spid="_x0000_s1074" style="position:absolute;visibility:visible" from="4782,23917" to="11757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<v:line id="Line 23" o:spid="_x0000_s1075" style="position:absolute;visibility:visible" from="12747,23917" to="21718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<v:line id="Line 24" o:spid="_x0000_s1076" style="position:absolute;visibility:visible" from="22715,23917" to="30688,2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<v:line id="Line 25" o:spid="_x0000_s1077" style="position:absolute;visibility:visible" from="792,16941" to="9762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<v:line id="Line 26" o:spid="_x0000_s1078" style="position:absolute;visibility:visible" from="10760,16941" to="17735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<v:line id="Line 27" o:spid="_x0000_s1079" style="position:absolute;visibility:visible" from="19723,16941" to="26698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<v:line id="Line 28" o:spid="_x0000_s1080" style="position:absolute;visibility:visible" from="27696,16941" to="33674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<v:line id="Line 29" o:spid="_x0000_s1081" style="position:absolute;visibility:visible" from="13745,10961" to="13745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<v:line id="Line 30" o:spid="_x0000_s1082" style="position:absolute;visibility:visible" from="20720,10961" to="20720,16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<v:line id="Line 31" o:spid="_x0000_s1083" style="position:absolute;visibility:visible" from="13745,10961" to="20720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<v:line id="Line 32" o:spid="_x0000_s1084" style="position:absolute;visibility:visible" from="16738,4982" to="16738,10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<w10:anchorlock/>
          </v:group>
        </w:pict>
      </w:r>
      <w:r>
        <w:rPr>
          <w:b/>
          <w:noProof/>
        </w:rPr>
      </w:r>
      <w:r>
        <w:rPr>
          <w:b/>
          <w:noProof/>
        </w:rPr>
        <w:pict>
          <v:group id="Полотно 63" o:spid="_x0000_s1054" editas="canvas" style="width:342pt;height:252pt;mso-position-horizontal-relative:char;mso-position-vertical-relative:line" coordsize="43434,32004">
            <v:shape id="_x0000_s1055" type="#_x0000_t75" style="position:absolute;width:43434;height:32004;visibility:visible">
              <v:fill o:detectmouseclick="t"/>
              <v:path o:connecttype="none"/>
            </v:shape>
            <v:line id="Line 4" o:spid="_x0000_s1056" style="position:absolute;visibility:visible" from="0,5715" to="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<v:line id="Line 5" o:spid="_x0000_s1057" style="position:absolute;visibility:visible" from="8001,5715" to="801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<v:line id="Line 6" o:spid="_x0000_s1058" style="position:absolute;visibility:visible" from="33151,5715" to="3316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<v:line id="Line 7" o:spid="_x0000_s1059" style="position:absolute;visibility:visible" from="0,12573" to="8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<v:line id="Line 8" o:spid="_x0000_s1060" style="position:absolute;visibility:visible" from="33151,21717" to="33160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<v:line id="Line 9" o:spid="_x0000_s1061" style="position:absolute;visibility:visible" from="33151,13716" to="33160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<v:line id="Line 10" o:spid="_x0000_s1062" style="position:absolute;visibility:visible" from="0,5715" to="801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<v:line id="Line 11" o:spid="_x0000_s1063" style="position:absolute;visibility:visible" from="0,12573" to="8001,12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<v:line id="Line 12" o:spid="_x0000_s1064" style="position:absolute;visibility:visible" from="34296,6197" to="41153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<v:line id="Line 13" o:spid="_x0000_s1065" style="position:absolute;visibility:visible" from="34296,14198" to="41153,1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<v:line id="Line 14" o:spid="_x0000_s1066" style="position:absolute;visibility:visible" from="34296,21717" to="41145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<v:line id="Line 15" o:spid="_x0000_s1067" style="position:absolute;flip:x;visibility:visible" from="26294,6197" to="32007,10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<v:line id="Line 16" o:spid="_x0000_s1068" style="position:absolute;flip:x;visibility:visible" from="26294,14198" to="32007,18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n0hcUAAADbAAAADwAAAGRycy9kb3ducmV2LnhtbESPQWsCMRSE74L/ITyhF6lZi4hujSKC&#10;0IMXbVnx9rp53Sy7eVmTqNt/3xQKPQ4z8w2z2vS2FXfyoXasYDrJQBCXTtdcKfh43z8vQISIrLF1&#10;TAq+KcBmPRysMNfuwUe6n2IlEoRDjgpMjF0uZSgNWQwT1xEn78t5izFJX0nt8ZHgtpUvWTaXFmtO&#10;CwY72hkqm9PNKpCLw/jqt5+zpmjO56UpyqK7HJR6GvXbVxCR+vgf/mu/aQX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n0hcUAAADbAAAADwAAAAAAAAAA&#10;AAAAAAChAgAAZHJzL2Rvd25yZXYueG1sUEsFBgAAAAAEAAQA+QAAAJMDAAAAAA==&#10;"/>
            <v:line id="Line 17" o:spid="_x0000_s1069" style="position:absolute;flip:x;visibility:visible" from="26294,21717" to="31990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q8s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R3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q8sUAAADbAAAADwAAAAAAAAAA&#10;AAAAAAChAgAAZHJzL2Rvd25yZXYueG1sUEsFBgAAAAAEAAQA+QAAAJMDAAAAAA==&#10;"/>
            <w10:anchorlock/>
          </v:group>
        </w:pict>
      </w:r>
    </w:p>
    <w:p w:rsidR="00B71B34" w:rsidRDefault="00636821" w:rsidP="00B71B34">
      <w:pPr>
        <w:tabs>
          <w:tab w:val="left" w:pos="403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Полотно 90" o:spid="_x0000_s1040" editas="canvas" style="width:234pt;height:153pt;mso-position-horizontal-relative:char;mso-position-vertical-relative:line" coordsize="29718,19431">
            <v:shape id="_x0000_s1041" type="#_x0000_t75" style="position:absolute;width:29718;height:19431;visibility:visible">
              <v:fill o:detectmouseclick="t"/>
              <v:path o:connecttype="none"/>
            </v:shape>
            <v:line id="Line 35" o:spid="_x0000_s1042" style="position:absolute;visibility:visible" from="4932,7253" to="4932,7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<v:line id="Line 36" o:spid="_x0000_s1043" style="position:absolute;visibility:visible" from="2289,15998" to="7723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<v:line id="Line 37" o:spid="_x0000_s1044" style="position:absolute;visibility:visible" from="9145,15998" to="14585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<v:line id="Line 38" o:spid="_x0000_s1045" style="position:absolute;visibility:visible" from="16000,15998" to="21447,16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<v:line id="Line 39" o:spid="_x0000_s1046" style="position:absolute;visibility:visible" from="4932,5440" to="7656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<v:line id="Line 40" o:spid="_x0000_s1047" style="position:absolute;visibility:visible" from="8557,3626" to="9465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<v:line id="Line 41" o:spid="_x0000_s1048" style="position:absolute;visibility:visible" from="12188,3531" to="12188,9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<v:line id="Line 42" o:spid="_x0000_s1049" style="position:absolute;flip:x;visibility:visible" from="14905,3626" to="15813,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4UfMYAAADbAAAADwAAAGRycy9kb3ducmV2LnhtbESPQWsCMRSE7wX/Q3iCl1KzlbasW6OI&#10;IPTgRS0rvT03r5tlNy/bJNXtvzeFQo/DzHzDLFaD7cSFfGgcK3icZiCIK6cbrhW8H7cPOYgQkTV2&#10;jknBDwVYLUd3Cyy0u/KeLodYiwThUKACE2NfSBkqQxbD1PXEyft03mJM0tdSe7wmuO3kLMtepMWG&#10;04LBnjaGqvbwbRXIfHf/5dfnp7ZsT6e5Kauy/9gpNRkP61cQkYb4H/5rv2kF+TP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+FHzGAAAA2wAAAA8AAAAAAAAA&#10;AAAAAAAAoQIAAGRycy9kb3ducmV2LnhtbFBLBQYAAAAABAAEAPkAAACUAwAAAAA=&#10;"/>
            <v:line id="Line 43" o:spid="_x0000_s1050" style="position:absolute;flip:x;visibility:visible" from="16721,5440" to="19444,10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yKC8UAAADbAAAADwAAAGRycy9kb3ducmV2LnhtbESPQWsCMRSE70L/Q3gFL1KzliLb1Sgi&#10;FHrwUltWentuXjfLbl62SarrvzdCweMwM98wy/VgO3EiHxrHCmbTDARx5XTDtYKvz7enHESIyBo7&#10;x6TgQgHWq4fREgvtzvxBp32sRYJwKFCBibEvpAyVIYth6nri5P04bzEm6WupPZ4T3HbyOcvm0mLD&#10;acFgT1tDVbv/swpkvpv8+s3xpS3bw+HVlFXZf++UGj8OmwWISEO8h//b71pBPofbl/Q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yKC8UAAADbAAAADwAAAAAAAAAA&#10;AAAAAAChAgAAZHJzL2Rvd25yZXYueG1sUEsFBgAAAAAEAAQA+QAAAJMDAAAAAA==&#10;"/>
            <v:line id="Line 44" o:spid="_x0000_s1051" style="position:absolute;flip:x;visibility:visible" from="18537,8160" to="23069,1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AvkMYAAADbAAAADwAAAGRycy9kb3ducmV2LnhtbESPQWsCMRSE7wX/Q3iCl1KzldKuW6OI&#10;IPTgRS0rvT03r5tlNy/bJNXtvzeFQo/DzHzDLFaD7cSFfGgcK3icZiCIK6cbrhW8H7cPOYgQkTV2&#10;jknBDwVYLUd3Cyy0u/KeLodYiwThUKACE2NfSBkqQxbD1PXEyft03mJM0tdSe7wmuO3kLMuepcWG&#10;04LBnjaGqvbwbRXIfHf/5dfnp7ZsT6e5Kauy/9gpNRkP61cQkYb4H/5rv2kF+Qv8fkk/QC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gL5DGAAAA2wAAAA8AAAAAAAAA&#10;AAAAAAAAoQIAAGRycy9kb3ducmV2LnhtbFBLBQYAAAAABAAEAPkAAACUAwAAAAA=&#10;"/>
            <v:line id="Line 45" o:spid="_x0000_s1052" style="position:absolute;flip:x;visibility:visible" from="19444,12694" to="24885,15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+74sIAAADbAAAADwAAAGRycy9kb3ducmV2LnhtbERPz2vCMBS+D/Y/hDfYZczUIaN2RpGB&#10;4MGLTlq8vTVvTWnz0iVR639vDoMdP77fi9Voe3EhH1rHCqaTDARx7XTLjYLj1+Y1BxEissbeMSm4&#10;UYDV8vFhgYV2V97T5RAbkUI4FKjAxDgUUobakMUwcQNx4n6ctxgT9I3UHq8p3PbyLcvepcWWU4PB&#10;gT4N1d3hbBXIfPfy69ffs67sqmpuyrocTjulnp/G9QeISGP8F/+5t1pBnsam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+74sIAAADbAAAADwAAAAAAAAAAAAAA&#10;AAChAgAAZHJzL2Rvd25yZXYueG1sUEsFBgAAAAAEAAQA+QAAAJADAAAAAA==&#10;"/>
            <v:line id="Line 46" o:spid="_x0000_s1053" style="position:absolute;flip:x;visibility:visible" from="1308,10880" to="6748,1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MeecUAAADbAAAADwAAAGRycy9kb3ducmV2LnhtbESPQWsCMRSE74X+h/AKvZSatRRZV6NI&#10;QfDgpVpWenvdPDfLbl62SdTtv28EweMwM98w8+VgO3EmHxrHCsajDARx5XTDtYKv/fo1BxEissbO&#10;MSn4owDLxePDHAvtLvxJ512sRYJwKFCBibEvpAyVIYth5Hri5B2dtxiT9LXUHi8Jbjv5lmUTabHh&#10;tGCwpw9DVbs7WQUy3778+tXPe1u2h8PUlFXZf2+Ven4aVjMQkYZ4D9/aG60gn8L1S/oB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MeecUAAADbAAAADwAAAAAAAAAA&#10;AAAAAAChAgAAZHJzL2Rvd25yZXYueG1sUEsFBgAAAAAEAAQA+QAAAJMDAAAAAA==&#10;"/>
            <w10:anchorlock/>
          </v:group>
        </w:pict>
      </w:r>
      <w:r>
        <w:rPr>
          <w:noProof/>
          <w:sz w:val="28"/>
          <w:szCs w:val="28"/>
        </w:rPr>
      </w:r>
      <w:r>
        <w:rPr>
          <w:noProof/>
          <w:sz w:val="28"/>
          <w:szCs w:val="28"/>
        </w:rPr>
        <w:pict>
          <v:group id="Полотно 103" o:spid="_x0000_s1026" editas="canvas" style="width:180pt;height:198pt;mso-position-horizontal-relative:char;mso-position-vertical-relative:line" coordsize="22860,25146">
            <v:shape id="_x0000_s1027" type="#_x0000_t75" style="position:absolute;width:22860;height:25146;visibility:visible">
              <v:fill o:detectmouseclick="t"/>
              <v:path o:connecttype="none"/>
            </v:shape>
            <v:line id="Line 49" o:spid="_x0000_s1028" style="position:absolute;visibility:visible" from="9145,5715" to="914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tScYAAADb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Q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+rUnGAAAA2wAAAA8AAAAAAAAA&#10;AAAAAAAAoQIAAGRycy9kb3ducmV2LnhtbFBLBQYAAAAABAAEAPkAAACUAwAAAAA=&#10;"/>
            <v:line id="Line 50" o:spid="_x0000_s1029" style="position:absolute;visibility:visible" from="11434,5715" to="11434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wzPs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o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Mz7GAAAA2wAAAA8AAAAAAAAA&#10;AAAAAAAAoQIAAGRycy9kb3ducmV2LnhtbFBLBQYAAAAABAAEAPkAAACUAwAAAAA=&#10;"/>
            <v:line id="Line 51" o:spid="_x0000_s1030" style="position:absolute;visibility:visible" from="9145,16002" to="9145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Wp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5j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glqXGAAAA2wAAAA8AAAAAAAAA&#10;AAAAAAAAoQIAAGRycy9kb3ducmV2LnhtbFBLBQYAAAAABAAEAPkAAACUAwAAAAA=&#10;"/>
            <v:line id="Line 52" o:spid="_x0000_s1031" style="position:absolute;visibility:visible" from="11434,16002" to="11434,22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<v:line id="Line 53" o:spid="_x0000_s1032" style="position:absolute;visibility:visible" from="12578,12573" to="19435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<v:line id="Line 54" o:spid="_x0000_s1033" style="position:absolute;visibility:visible" from="12578,14859" to="19435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<v:line id="Line 55" o:spid="_x0000_s1034" style="position:absolute;flip:x;visibility:visible" from="1144,12573" to="8001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m5TcYAAADbAAAADwAAAGRycy9kb3ducmV2LnhtbESPT2sCMRTE74LfITzBS6nZSml1axQR&#10;hB68+IeV3l43r5tlNy/bJNXttzeFgsdhZn7DLFa9bcWFfKgdK3iaZCCIS6drrhScjtvHGYgQkTW2&#10;jknBLwVYLYeDBebaXXlPl0OsRIJwyFGBibHLpQylIYth4jri5H05bzEm6SupPV4T3LZymmUv0mLN&#10;acFgRxtDZXP4sQrkbPfw7defz03RnM9zU5RF97FTajzq128gIvXxHv5vv2sF81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5uU3GAAAA2wAAAA8AAAAAAAAA&#10;AAAAAAAAoQIAAGRycy9kb3ducmV2LnhtbFBLBQYAAAAABAAEAPkAAACUAwAAAAA=&#10;"/>
            <v:line id="Line 56" o:spid="_x0000_s1035" style="position:absolute;flip:x;visibility:visible" from="1144,14859" to="8001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YtP8IAAADbAAAADwAAAGRycy9kb3ducmV2LnhtbERPz2vCMBS+C/sfwhvsIjN1iGg1igjC&#10;Dl6mUvH21jyb0ualJpl2/705DHb8+H4v171txZ18qB0rGI8yEMSl0zVXCk7H3fsMRIjIGlvHpOCX&#10;AqxXL4Ml5to9+Ivuh1iJFMIhRwUmxi6XMpSGLIaR64gTd3XeYkzQV1J7fKRw28qPLJtKizWnBoMd&#10;bQ2VzeHHKpCz/fDmN9+TpmjO57kpyqK77JV6e+03CxCR+vgv/nN/agXzNDZ9ST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OYtP8IAAADbAAAADwAAAAAAAAAAAAAA&#10;AAChAgAAZHJzL2Rvd25yZXYueG1sUEsFBgAAAAAEAAQA+QAAAJADAAAAAA==&#10;"/>
            <v:line id="Line 57" o:spid="_x0000_s1036" style="position:absolute;visibility:visible" from="2288,5715" to="8001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<v:line id="Line 58" o:spid="_x0000_s1037" style="position:absolute;flip:x;visibility:visible" from="3432,16002" to="8001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2BoccAAADcAAAADwAAAGRycy9kb3ducmV2LnhtbESPQUsDMRCF74L/IYzgRWxWEWm3TUsp&#10;CB56sZYtvY2b6WbZzWSbxHb9985B8DbDe/PeN4vV6Ht1oZjawAaeJgUo4jrYlhsD+8+3xymolJEt&#10;9oHJwA8lWC1vbxZY2nDlD7rscqMkhFOJBlzOQ6l1qh15TJMwEIt2CtFjljU22ka8Srjv9XNRvGqP&#10;LUuDw4E2jupu9+0N6On24RzXXy9d1R0OM1fV1XDcGnN/N67noDKN+d/8d/1uBb8QfHlGJ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3YGhxwAAANwAAAAPAAAAAAAA&#10;AAAAAAAAAKECAABkcnMvZG93bnJldi54bWxQSwUGAAAAAAQABAD5AAAAlQMAAAAA&#10;"/>
            <v:line id="Line 59" o:spid="_x0000_s1038" style="position:absolute;flip:x;visibility:visible" from="12578,5715" to="17147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EkOsMAAADcAAAADwAAAGRycy9kb3ducmV2LnhtbERPTWsCMRC9F/wPYQpeimaVUnRrFCkU&#10;PHiplRVv0810s+xmsiZRt/++EQRv83ifs1j1thUX8qF2rGAyzkAQl07XXCnYf3+OZiBCRNbYOiYF&#10;fxRgtRw8LTDX7spfdNnFSqQQDjkqMDF2uZShNGQxjF1HnLhf5y3GBH0ltcdrCretnGbZm7RYc2ow&#10;2NGHobLZna0COdu+nPz657UpmsNhboqy6I5bpYbP/fodRKQ+PsR390an+dkEbs+kC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RJDrDAAAA3AAAAA8AAAAAAAAAAAAA&#10;AAAAoQIAAGRycy9kb3ducmV2LnhtbFBLBQYAAAAABAAEAPkAAACRAwAAAAA=&#10;"/>
            <v:line id="Line 60" o:spid="_x0000_s1039" style="position:absolute;visibility:visible" from="12578,16002" to="18291,21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7MsQAAADc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zsyxAAAANwAAAAPAAAAAAAAAAAA&#10;AAAAAKECAABkcnMvZG93bnJldi54bWxQSwUGAAAAAAQABAD5AAAAkgMAAAAA&#10;"/>
            <w10:anchorlock/>
          </v:group>
        </w:pict>
      </w:r>
    </w:p>
    <w:p w:rsidR="00B71B34" w:rsidRDefault="00B71B34" w:rsidP="00B71B34">
      <w:pPr>
        <w:tabs>
          <w:tab w:val="left" w:pos="4035"/>
        </w:tabs>
        <w:rPr>
          <w:noProof/>
          <w:sz w:val="28"/>
          <w:szCs w:val="28"/>
        </w:rPr>
      </w:pPr>
    </w:p>
    <w:p w:rsidR="00636821" w:rsidRDefault="00636821"/>
    <w:sectPr w:rsidR="00636821" w:rsidSect="00180156">
      <w:type w:val="continuous"/>
      <w:pgSz w:w="11906" w:h="16838"/>
      <w:pgMar w:top="1560" w:right="720" w:bottom="720" w:left="720" w:header="708" w:footer="708" w:gutter="0"/>
      <w:pgBorders w:offsetFrom="page">
        <w:top w:val="twistedLines1" w:sz="22" w:space="24" w:color="auto"/>
        <w:left w:val="twistedLines1" w:sz="22" w:space="24" w:color="auto"/>
        <w:bottom w:val="twistedLines1" w:sz="22" w:space="24" w:color="auto"/>
        <w:right w:val="twistedLines1" w:sz="2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88C" w:rsidRDefault="00EA188C" w:rsidP="00BD1674">
      <w:pPr>
        <w:spacing w:after="0" w:line="240" w:lineRule="auto"/>
      </w:pPr>
      <w:r>
        <w:separator/>
      </w:r>
    </w:p>
  </w:endnote>
  <w:endnote w:type="continuationSeparator" w:id="0">
    <w:p w:rsidR="00EA188C" w:rsidRDefault="00EA188C" w:rsidP="00BD1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88C" w:rsidRDefault="00EA188C" w:rsidP="00BD1674">
      <w:pPr>
        <w:spacing w:after="0" w:line="240" w:lineRule="auto"/>
      </w:pPr>
      <w:r>
        <w:separator/>
      </w:r>
    </w:p>
  </w:footnote>
  <w:footnote w:type="continuationSeparator" w:id="0">
    <w:p w:rsidR="00EA188C" w:rsidRDefault="00EA188C" w:rsidP="00BD1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0607D"/>
    <w:multiLevelType w:val="hybridMultilevel"/>
    <w:tmpl w:val="C70A6B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612B9"/>
    <w:multiLevelType w:val="hybridMultilevel"/>
    <w:tmpl w:val="7B90E3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52AE4"/>
    <w:multiLevelType w:val="hybridMultilevel"/>
    <w:tmpl w:val="1EFCF38C"/>
    <w:lvl w:ilvl="0" w:tplc="2E24A24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34C2BE4"/>
    <w:multiLevelType w:val="hybridMultilevel"/>
    <w:tmpl w:val="EE34D476"/>
    <w:lvl w:ilvl="0" w:tplc="A4524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210B56"/>
    <w:multiLevelType w:val="multilevel"/>
    <w:tmpl w:val="2312B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720FA3"/>
    <w:multiLevelType w:val="hybridMultilevel"/>
    <w:tmpl w:val="EEA60944"/>
    <w:lvl w:ilvl="0" w:tplc="55F2930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F2DF3"/>
    <w:multiLevelType w:val="multilevel"/>
    <w:tmpl w:val="F21A85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7D098B"/>
    <w:multiLevelType w:val="hybridMultilevel"/>
    <w:tmpl w:val="0B04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0727D1"/>
    <w:multiLevelType w:val="hybridMultilevel"/>
    <w:tmpl w:val="90A45046"/>
    <w:lvl w:ilvl="0" w:tplc="E09A0128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051DE7"/>
    <w:multiLevelType w:val="hybridMultilevel"/>
    <w:tmpl w:val="C340EA78"/>
    <w:lvl w:ilvl="0" w:tplc="982680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264738C2"/>
    <w:multiLevelType w:val="hybridMultilevel"/>
    <w:tmpl w:val="E7B6B5D6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DF5E7C"/>
    <w:multiLevelType w:val="hybridMultilevel"/>
    <w:tmpl w:val="00D8C3FE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2" w15:restartNumberingAfterBreak="0">
    <w:nsid w:val="2DF67A4E"/>
    <w:multiLevelType w:val="hybridMultilevel"/>
    <w:tmpl w:val="C562FD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F1D295B"/>
    <w:multiLevelType w:val="hybridMultilevel"/>
    <w:tmpl w:val="EFA42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B69AB"/>
    <w:multiLevelType w:val="hybridMultilevel"/>
    <w:tmpl w:val="FDB6FB98"/>
    <w:lvl w:ilvl="0" w:tplc="E09A0128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2E65C96"/>
    <w:multiLevelType w:val="hybridMultilevel"/>
    <w:tmpl w:val="1E3C5060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 w15:restartNumberingAfterBreak="0">
    <w:nsid w:val="351C1FE5"/>
    <w:multiLevelType w:val="multilevel"/>
    <w:tmpl w:val="A8C87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5D048C"/>
    <w:multiLevelType w:val="hybridMultilevel"/>
    <w:tmpl w:val="7B90E3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F84DA5"/>
    <w:multiLevelType w:val="hybridMultilevel"/>
    <w:tmpl w:val="6BB4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E50B45"/>
    <w:multiLevelType w:val="hybridMultilevel"/>
    <w:tmpl w:val="03CA9E72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57B4C2C"/>
    <w:multiLevelType w:val="hybridMultilevel"/>
    <w:tmpl w:val="09AA1568"/>
    <w:lvl w:ilvl="0" w:tplc="AEEE7FA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877C7C"/>
    <w:multiLevelType w:val="multilevel"/>
    <w:tmpl w:val="DE6440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94A6B8D"/>
    <w:multiLevelType w:val="multilevel"/>
    <w:tmpl w:val="B43005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A862CE3"/>
    <w:multiLevelType w:val="hybridMultilevel"/>
    <w:tmpl w:val="D81C5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5651F"/>
    <w:multiLevelType w:val="hybridMultilevel"/>
    <w:tmpl w:val="609236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AC2AFE"/>
    <w:multiLevelType w:val="hybridMultilevel"/>
    <w:tmpl w:val="8B88667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593E79"/>
    <w:multiLevelType w:val="hybridMultilevel"/>
    <w:tmpl w:val="9B80E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177F5"/>
    <w:multiLevelType w:val="hybridMultilevel"/>
    <w:tmpl w:val="9B5A4F7E"/>
    <w:lvl w:ilvl="0" w:tplc="463E30A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63C12554"/>
    <w:multiLevelType w:val="hybridMultilevel"/>
    <w:tmpl w:val="C906A820"/>
    <w:lvl w:ilvl="0" w:tplc="2E24A24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5ED7A07"/>
    <w:multiLevelType w:val="hybridMultilevel"/>
    <w:tmpl w:val="D81C5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423C22"/>
    <w:multiLevelType w:val="hybridMultilevel"/>
    <w:tmpl w:val="57E8F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025677"/>
    <w:multiLevelType w:val="hybridMultilevel"/>
    <w:tmpl w:val="A2062856"/>
    <w:lvl w:ilvl="0" w:tplc="E3F850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214394"/>
    <w:multiLevelType w:val="hybridMultilevel"/>
    <w:tmpl w:val="7BEEFE78"/>
    <w:lvl w:ilvl="0" w:tplc="AE80E254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1215153"/>
    <w:multiLevelType w:val="hybridMultilevel"/>
    <w:tmpl w:val="A1803F3E"/>
    <w:lvl w:ilvl="0" w:tplc="463E30A8">
      <w:start w:val="1"/>
      <w:numFmt w:val="decimal"/>
      <w:lvlText w:val="%1."/>
      <w:lvlJc w:val="left"/>
      <w:pPr>
        <w:ind w:left="2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4" w15:restartNumberingAfterBreak="0">
    <w:nsid w:val="714C44D3"/>
    <w:multiLevelType w:val="hybridMultilevel"/>
    <w:tmpl w:val="AAC82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9A0731"/>
    <w:multiLevelType w:val="hybridMultilevel"/>
    <w:tmpl w:val="E60AA53A"/>
    <w:lvl w:ilvl="0" w:tplc="EDE28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F472450"/>
    <w:multiLevelType w:val="hybridMultilevel"/>
    <w:tmpl w:val="E7B6B5D6"/>
    <w:lvl w:ilvl="0" w:tplc="8FDA1D0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1"/>
  </w:num>
  <w:num w:numId="3">
    <w:abstractNumId w:val="15"/>
  </w:num>
  <w:num w:numId="4">
    <w:abstractNumId w:val="19"/>
  </w:num>
  <w:num w:numId="5">
    <w:abstractNumId w:val="16"/>
  </w:num>
  <w:num w:numId="6">
    <w:abstractNumId w:val="6"/>
  </w:num>
  <w:num w:numId="7">
    <w:abstractNumId w:val="4"/>
  </w:num>
  <w:num w:numId="8">
    <w:abstractNumId w:val="22"/>
  </w:num>
  <w:num w:numId="9">
    <w:abstractNumId w:val="21"/>
  </w:num>
  <w:num w:numId="10">
    <w:abstractNumId w:val="12"/>
  </w:num>
  <w:num w:numId="11">
    <w:abstractNumId w:val="10"/>
  </w:num>
  <w:num w:numId="12">
    <w:abstractNumId w:val="36"/>
  </w:num>
  <w:num w:numId="13">
    <w:abstractNumId w:val="31"/>
  </w:num>
  <w:num w:numId="14">
    <w:abstractNumId w:val="0"/>
  </w:num>
  <w:num w:numId="15">
    <w:abstractNumId w:val="34"/>
  </w:num>
  <w:num w:numId="16">
    <w:abstractNumId w:val="32"/>
  </w:num>
  <w:num w:numId="17">
    <w:abstractNumId w:val="5"/>
  </w:num>
  <w:num w:numId="18">
    <w:abstractNumId w:val="35"/>
  </w:num>
  <w:num w:numId="19">
    <w:abstractNumId w:val="23"/>
  </w:num>
  <w:num w:numId="20">
    <w:abstractNumId w:val="25"/>
  </w:num>
  <w:num w:numId="21">
    <w:abstractNumId w:val="27"/>
  </w:num>
  <w:num w:numId="22">
    <w:abstractNumId w:val="33"/>
  </w:num>
  <w:num w:numId="23">
    <w:abstractNumId w:val="1"/>
  </w:num>
  <w:num w:numId="24">
    <w:abstractNumId w:val="13"/>
  </w:num>
  <w:num w:numId="25">
    <w:abstractNumId w:val="28"/>
  </w:num>
  <w:num w:numId="26">
    <w:abstractNumId w:val="2"/>
  </w:num>
  <w:num w:numId="27">
    <w:abstractNumId w:val="20"/>
  </w:num>
  <w:num w:numId="28">
    <w:abstractNumId w:val="18"/>
  </w:num>
  <w:num w:numId="29">
    <w:abstractNumId w:val="3"/>
  </w:num>
  <w:num w:numId="30">
    <w:abstractNumId w:val="8"/>
  </w:num>
  <w:num w:numId="31">
    <w:abstractNumId w:val="14"/>
  </w:num>
  <w:num w:numId="32">
    <w:abstractNumId w:val="26"/>
  </w:num>
  <w:num w:numId="33">
    <w:abstractNumId w:val="7"/>
  </w:num>
  <w:num w:numId="34">
    <w:abstractNumId w:val="17"/>
  </w:num>
  <w:num w:numId="35">
    <w:abstractNumId w:val="29"/>
  </w:num>
  <w:num w:numId="36">
    <w:abstractNumId w:val="24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1B34"/>
    <w:rsid w:val="00151455"/>
    <w:rsid w:val="00180156"/>
    <w:rsid w:val="001B3FFE"/>
    <w:rsid w:val="0021024F"/>
    <w:rsid w:val="00226BB7"/>
    <w:rsid w:val="002C402E"/>
    <w:rsid w:val="003E1D67"/>
    <w:rsid w:val="005E01BC"/>
    <w:rsid w:val="00614695"/>
    <w:rsid w:val="00636821"/>
    <w:rsid w:val="006F084F"/>
    <w:rsid w:val="007603D0"/>
    <w:rsid w:val="008A18B5"/>
    <w:rsid w:val="00AD49EC"/>
    <w:rsid w:val="00B71B34"/>
    <w:rsid w:val="00BD1674"/>
    <w:rsid w:val="00C15FE6"/>
    <w:rsid w:val="00CB2873"/>
    <w:rsid w:val="00EA188C"/>
    <w:rsid w:val="00FB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6D1B74F7"/>
  <w15:docId w15:val="{F726AB98-7F71-4177-ADCF-814CDC8EA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B34"/>
    <w:pPr>
      <w:spacing w:after="160" w:line="25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71B34"/>
    <w:pPr>
      <w:tabs>
        <w:tab w:val="left" w:pos="708"/>
      </w:tabs>
      <w:suppressAutoHyphens/>
      <w:spacing w:after="160" w:line="25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Базовый"/>
    <w:rsid w:val="00B71B34"/>
    <w:pPr>
      <w:tabs>
        <w:tab w:val="left" w:pos="708"/>
      </w:tabs>
      <w:suppressAutoHyphens/>
      <w:spacing w:after="160" w:line="25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B34"/>
  </w:style>
  <w:style w:type="table" w:customStyle="1" w:styleId="TableGrid">
    <w:name w:val="TableGrid"/>
    <w:rsid w:val="00B71B3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39"/>
    <w:rsid w:val="00B71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71B34"/>
  </w:style>
  <w:style w:type="paragraph" w:styleId="a6">
    <w:name w:val="Normal (Web)"/>
    <w:basedOn w:val="a"/>
    <w:uiPriority w:val="99"/>
    <w:unhideWhenUsed/>
    <w:rsid w:val="00B71B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itlemain21">
    <w:name w:val="titlemain21"/>
    <w:rsid w:val="00B71B34"/>
    <w:rPr>
      <w:rFonts w:ascii="Arial" w:hAnsi="Arial" w:cs="Arial"/>
      <w:b/>
      <w:bCs/>
      <w:color w:val="660066"/>
      <w:sz w:val="15"/>
      <w:szCs w:val="15"/>
    </w:rPr>
  </w:style>
  <w:style w:type="character" w:styleId="a7">
    <w:name w:val="Emphasis"/>
    <w:basedOn w:val="a0"/>
    <w:uiPriority w:val="20"/>
    <w:qFormat/>
    <w:rsid w:val="00B71B34"/>
    <w:rPr>
      <w:i/>
      <w:iCs/>
    </w:rPr>
  </w:style>
  <w:style w:type="paragraph" w:styleId="a8">
    <w:name w:val="List Paragraph"/>
    <w:basedOn w:val="a"/>
    <w:uiPriority w:val="34"/>
    <w:qFormat/>
    <w:rsid w:val="00B71B34"/>
    <w:pPr>
      <w:ind w:left="720"/>
      <w:contextualSpacing/>
    </w:pPr>
  </w:style>
  <w:style w:type="character" w:styleId="a9">
    <w:name w:val="Strong"/>
    <w:basedOn w:val="a0"/>
    <w:uiPriority w:val="22"/>
    <w:qFormat/>
    <w:rsid w:val="00B71B34"/>
    <w:rPr>
      <w:b/>
      <w:bCs/>
    </w:rPr>
  </w:style>
  <w:style w:type="character" w:styleId="aa">
    <w:name w:val="Hyperlink"/>
    <w:basedOn w:val="a0"/>
    <w:uiPriority w:val="99"/>
    <w:semiHidden/>
    <w:unhideWhenUsed/>
    <w:rsid w:val="00B71B3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71B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71B34"/>
    <w:rPr>
      <w:rFonts w:ascii="Segoe UI" w:eastAsia="Times New Roman" w:hAnsi="Segoe UI" w:cs="Segoe UI"/>
      <w:sz w:val="18"/>
      <w:szCs w:val="18"/>
      <w:lang w:eastAsia="ru-RU"/>
    </w:rPr>
  </w:style>
  <w:style w:type="paragraph" w:styleId="ad">
    <w:name w:val="header"/>
    <w:basedOn w:val="a"/>
    <w:link w:val="ae"/>
    <w:uiPriority w:val="99"/>
    <w:unhideWhenUsed/>
    <w:rsid w:val="00B71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71B34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B71B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71B34"/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B71B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B71B34"/>
  </w:style>
  <w:style w:type="paragraph" w:customStyle="1" w:styleId="c7">
    <w:name w:val="c7"/>
    <w:basedOn w:val="a"/>
    <w:rsid w:val="00B71B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://festival.1september.ru/articles/623112/pril1.doc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3-years.ru/razvitie/palchikovaja-gimnastika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hyperlink" Target="http://festival.1september.ru/articles/623112/pril2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48</Pages>
  <Words>6048</Words>
  <Characters>34477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user</cp:lastModifiedBy>
  <cp:revision>7</cp:revision>
  <cp:lastPrinted>2024-01-17T14:04:00Z</cp:lastPrinted>
  <dcterms:created xsi:type="dcterms:W3CDTF">2018-09-17T10:24:00Z</dcterms:created>
  <dcterms:modified xsi:type="dcterms:W3CDTF">2024-01-17T14:17:00Z</dcterms:modified>
</cp:coreProperties>
</file>